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>
        <w:rPr>
          <w:sz w:val="40"/>
        </w:rPr>
        <w:t>OHLÁŠENÍ HAZARDNÍ HRY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0C7E1E" w:rsidR="00A81C59">
            <w:rPr>
              <w:rStyle w:val="Placeholder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3544"/>
        <w:gridCol w:w="992"/>
        <w:gridCol w:w="2763"/>
      </w:tblGrid>
      <w:tr w:rsidTr="0057284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:rsidR="00F3541E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Pr="000C7E1E" w:rsidR="00A16F49">
              <w:rPr>
                <w:color w:val="A6A6A6" w:themeColor="background1" w:themeShade="A6"/>
              </w:rPr>
              <w:t xml:space="preserve">razítko / </w:t>
            </w:r>
            <w:r w:rsidRPr="000C7E1E" w:rsidR="005C6F69">
              <w:rPr>
                <w:color w:val="A6A6A6" w:themeColor="background1" w:themeShade="A6"/>
              </w:rPr>
              <w:t>ID štítek podatelny</w:t>
            </w:r>
            <w:r w:rsidR="00A81C59"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Pr="000C7E1E" w:rsidR="00B40018">
              <w:rPr>
                <w:b/>
                <w:sz w:val="20"/>
              </w:rPr>
              <w:t xml:space="preserve"> nebo </w:t>
            </w:r>
          </w:p>
          <w:p w:rsidR="00D65C16" w:rsidRPr="000C7E1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3F0F9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vAlign w:val="center"/>
          </w:tcPr>
          <w:p w:rsidR="00D65C16" w:rsidRPr="000C7E1E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Pr="000C7E1E" w:rsidR="00D07992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Pr="000C7E1E" w:rsidR="00D07992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18" w:space="0" w:color="BFBFBF" w:themeColor="background1" w:themeShade="BF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:rsidR="006A48B2" w:rsidRPr="006A48B2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Content>
              <w:p w:rsidR="00D65C16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:rsidR="006A48B2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3F0F9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 w:themeColor="background1" w:themeShade="BF"/>
              <w:left w:val="nil"/>
              <w:bottom w:val="single" w:sz="4" w:space="0" w:color="C0C0C0"/>
              <w:right w:val="nil"/>
            </w:tcBorders>
          </w:tcPr>
          <w:p w:rsidR="00580126" w:rsidRPr="00580126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 w:rsidR="002039CB">
              <w:rPr>
                <w:sz w:val="22"/>
              </w:rPr>
              <w:t>žadatel</w:t>
            </w:r>
            <w:r w:rsidRPr="00580126" w:rsidR="002039CB">
              <w:rPr>
                <w:sz w:val="22"/>
              </w:rPr>
              <w:t xml:space="preserve"> </w:t>
            </w:r>
            <w:r w:rsidRPr="00580126">
              <w:rPr>
                <w:sz w:val="22"/>
              </w:rPr>
              <w:t>v řádném termínu</w:t>
            </w:r>
            <w:r w:rsidR="009F63E0"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</w:t>
            </w:r>
            <w:r w:rsidR="001760A6">
              <w:rPr>
                <w:sz w:val="22"/>
              </w:rPr>
              <w:t>, ve znění pozdějších předpisů</w:t>
            </w:r>
            <w:r w:rsidRPr="00580126">
              <w:rPr>
                <w:sz w:val="22"/>
              </w:rPr>
              <w:t xml:space="preserve"> (dále již jen „ZHH“)</w:t>
            </w:r>
            <w:r w:rsidR="00136396"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:rsidR="00580126" w:rsidRPr="00580126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 w:rsidR="009B7CE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54708" w:rsidP="00F54708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8"/>
              </w:rPr>
              <w:t xml:space="preserve"> </w:t>
            </w:r>
            <w:r w:rsidR="009355E6">
              <w:rPr>
                <w:b/>
                <w:sz w:val="20"/>
              </w:rPr>
              <w:t xml:space="preserve">TOMBOLA, u níž výše herní jistiny činí více než </w:t>
            </w:r>
            <w:r w:rsidR="001760A6">
              <w:rPr>
                <w:b/>
                <w:sz w:val="20"/>
              </w:rPr>
              <w:t>2</w:t>
            </w:r>
            <w:r w:rsidR="009355E6">
              <w:rPr>
                <w:b/>
                <w:sz w:val="20"/>
              </w:rPr>
              <w:t>00 000 Kč</w:t>
            </w:r>
          </w:p>
          <w:p w:rsidR="00341A09" w:rsidRPr="000C7E1E" w:rsidP="003F0F9D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0"/>
              </w:rPr>
              <w:t xml:space="preserve"> TURNAJ MALÉHO ROZSAHU </w:t>
            </w:r>
          </w:p>
        </w:tc>
      </w:tr>
      <w:tr w:rsidTr="0058012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0126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 w:rsidR="003F0F9D">
              <w:rPr>
                <w:b/>
                <w:sz w:val="20"/>
              </w:rPr>
              <w:t xml:space="preserve"> hry</w:t>
            </w:r>
          </w:p>
          <w:p w:rsidR="00580126" w:rsidRPr="00580126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580126" w:rsidRPr="00580126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Tr="0058012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012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 w:rsidR="003F0F9D">
              <w:rPr>
                <w:b/>
                <w:sz w:val="20"/>
              </w:rPr>
              <w:t xml:space="preserve"> hry</w:t>
            </w:r>
          </w:p>
          <w:p w:rsidR="00580126" w:rsidRPr="004D3FBF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580126" w:rsidRPr="00580126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Tr="004D3FB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3FBF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:rsidR="00A36401" w:rsidRPr="00A36401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:rsidR="004D3FBF" w:rsidRPr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Pr="00136396" w:rsidR="00136396">
              <w:rPr>
                <w:sz w:val="20"/>
              </w:rPr>
              <w:t>b</w:t>
            </w:r>
            <w:r w:rsidRPr="00136396"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4D3FBF" w:rsidRPr="00580126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Tr="0013639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36396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:rsidR="00136396" w:rsidRPr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36396" w:rsidRPr="009E45C2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20"/>
                </w:rPr>
              </w:sdtEndPr>
              <w:sdtContent>
                <w:r w:rsidRPr="004F093D">
                  <w:rPr>
                    <w:rStyle w:val="PlaceholderText"/>
                    <w:sz w:val="18"/>
                  </w:rPr>
                  <w:t>Klikněte sem a zadejte datum.</w:t>
                </w:r>
              </w:sdtContent>
            </w:sdt>
          </w:p>
          <w:p w:rsidR="009E45C2" w:rsidRPr="00580126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4F093D">
                  <w:rPr>
                    <w:rStyle w:val="PlaceholderText"/>
                    <w:sz w:val="18"/>
                  </w:rPr>
                  <w:t>Klikněte sem a zadejte datum.</w:t>
                </w:r>
              </w:sdtContent>
            </w:sdt>
          </w:p>
        </w:tc>
      </w:tr>
      <w:tr w:rsidTr="003F0F9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3639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 w:rsidR="000173BD">
              <w:rPr>
                <w:b/>
                <w:sz w:val="20"/>
              </w:rPr>
              <w:t xml:space="preserve"> </w:t>
            </w:r>
            <w:r w:rsidR="002039CB">
              <w:rPr>
                <w:b/>
                <w:sz w:val="20"/>
              </w:rPr>
              <w:t>hry</w:t>
            </w:r>
            <w:r w:rsidR="00665464">
              <w:rPr>
                <w:b/>
                <w:sz w:val="20"/>
              </w:rPr>
              <w:t xml:space="preserve"> a </w:t>
            </w:r>
            <w:r w:rsidR="000173BD">
              <w:rPr>
                <w:b/>
                <w:sz w:val="20"/>
              </w:rPr>
              <w:t xml:space="preserve">dodržování </w:t>
            </w:r>
            <w:r w:rsidR="00665464">
              <w:rPr>
                <w:b/>
                <w:sz w:val="20"/>
              </w:rPr>
              <w:t>podmínek stanovených ZHH</w:t>
            </w:r>
          </w:p>
          <w:p w:rsidR="00136396" w:rsidRPr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36396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Content>
                <w:r w:rsidRPr="002267FE" w:rsid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Content>
                <w:r w:rsidRPr="002267FE" w:rsid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Content>
                <w:r w:rsidRPr="002267FE" w:rsid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A553E3" w:rsidRPr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Rodné číslo</w:t>
            </w:r>
            <w:r>
              <w:rPr>
                <w:rStyle w:val="FootnoteReference"/>
                <w:b/>
                <w:sz w:val="20"/>
              </w:rPr>
              <w:footnoteReference w:id="2"/>
            </w:r>
            <w:r>
              <w:rPr>
                <w:b/>
                <w:sz w:val="20"/>
              </w:rPr>
              <w:t xml:space="preserve">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Content>
                <w:r w:rsidRPr="002267FE" w:rsid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Tr="0013639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Identifikační údaje notáře osvědčujícího průběh slosování</w:t>
            </w:r>
            <w:r>
              <w:rPr>
                <w:rStyle w:val="FootnoteReference"/>
                <w:b/>
                <w:sz w:val="20"/>
              </w:rPr>
              <w:footnoteReference w:id="3"/>
            </w:r>
          </w:p>
          <w:p w:rsidR="00136396" w:rsidRPr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 w:rsidR="003F0F9D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:rsidR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136396" w:rsidRPr="00580126" w:rsidP="004F703F">
            <w:pPr>
              <w:rPr>
                <w:sz w:val="20"/>
              </w:rPr>
            </w:pPr>
          </w:p>
        </w:tc>
      </w:tr>
      <w:tr w:rsidTr="0013639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:rsidR="00136396" w:rsidRPr="00C65248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C65248" w:rsidR="003F0F9D">
              <w:rPr>
                <w:sz w:val="20"/>
              </w:rPr>
              <w:t xml:space="preserve">herní plán dle </w:t>
            </w:r>
            <w:r w:rsidRPr="00C65248">
              <w:rPr>
                <w:sz w:val="20"/>
              </w:rPr>
              <w:t xml:space="preserve">§ 107 </w:t>
            </w:r>
            <w:r w:rsidRPr="00C65248">
              <w:rPr>
                <w:sz w:val="20"/>
              </w:rPr>
              <w:t>odst. 1 písm. e)</w:t>
            </w:r>
            <w:r w:rsidRPr="00C65248" w:rsidR="003F0F9D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Pr="00C65248" w:rsidR="002267FE">
              <w:rPr>
                <w:sz w:val="20"/>
              </w:rPr>
              <w:t xml:space="preserve">dále např. </w:t>
            </w:r>
            <w:r w:rsidRPr="00C65248" w:rsidR="003F0F9D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136396" w:rsidRPr="00580126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:rsidR="00F46BDF"/>
    <w:p w:rsidR="004F093D" w:rsidP="004F093D">
      <w:pPr>
        <w:ind w:left="142"/>
        <w:rPr>
          <w:sz w:val="18"/>
        </w:rPr>
      </w:pPr>
    </w:p>
    <w:p w:rsidR="00D65C16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Sect="001C010B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614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B47E2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:rsidR="004F0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353DE" w:rsidP="00896A67">
      <w:r>
        <w:separator/>
      </w:r>
    </w:p>
  </w:footnote>
  <w:footnote w:type="continuationSeparator" w:id="1">
    <w:p w:rsidR="000353DE" w:rsidP="00896A67">
      <w:r>
        <w:continuationSeparator/>
      </w:r>
    </w:p>
  </w:footnote>
  <w:footnote w:id="2">
    <w:p w:rsidR="00EA2382">
      <w:pPr>
        <w:pStyle w:val="FootnoteText"/>
      </w:pPr>
      <w:r>
        <w:rPr>
          <w:rStyle w:val="FootnoteReference"/>
        </w:rPr>
        <w:footnoteRef/>
      </w:r>
      <w:r>
        <w:t xml:space="preserve"> Nebylo-li rodné číslo přiděleno, uvede se datum narození.</w:t>
      </w:r>
    </w:p>
  </w:footnote>
  <w:footnote w:id="3">
    <w:p w:rsidR="00DF379E">
      <w:pPr>
        <w:pStyle w:val="FootnoteText"/>
      </w:pPr>
      <w:r>
        <w:rPr>
          <w:rStyle w:val="FootnoteReference"/>
        </w:rPr>
        <w:footnoteRef/>
      </w:r>
      <w:r>
        <w:t xml:space="preserve"> Vyplňte pouze v případě ohlášení tomboly</w:t>
      </w:r>
      <w:r w:rsidR="000173BD">
        <w:t xml:space="preserve">, u níž výše výherní jistiny činí více než </w:t>
      </w:r>
      <w:r w:rsidR="00E100E2">
        <w:t>2</w:t>
      </w:r>
      <w:bookmarkStart w:id="0" w:name="_GoBack"/>
      <w:bookmarkEnd w:id="0"/>
      <w:r w:rsidR="000173BD">
        <w:t>00 000 Kč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22676"/>
    <w:multiLevelType w:val="hybridMultilevel"/>
    <w:tmpl w:val="0452F60A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  <w:style w:type="paragraph" w:styleId="ListParagraph">
    <w:name w:val="List Paragraph"/>
    <w:basedOn w:val="Normal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P="006032B3">
          <w:pPr>
            <w:pStyle w:val="0A2A59E0F837424A87035BD8195F7B58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P="006032B3">
          <w:pPr>
            <w:pStyle w:val="71354D4993F2403C9061B17D27125B02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P="006032B3">
          <w:pPr>
            <w:pStyle w:val="6633C8C683F549CBB35EC44062684152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P="006032B3">
          <w:pPr>
            <w:pStyle w:val="ABD2F7CA4D3A4411A1A8BD11A47B8282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6129C9" w:rsidP="00C217C9">
          <w:pPr>
            <w:pStyle w:val="61A973E7DA07437DA2A4E539BA11C5A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EE1C7A" w:rsidP="006129C9">
          <w:pPr>
            <w:pStyle w:val="8DEA47D5C9D4430CA5400365AF67198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174B47"/>
    <w:multiLevelType w:val="multilevel"/>
    <w:tmpl w:val="368E36D6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9C6C369905A42BBA74E8D876B020B" ma:contentTypeVersion="6" ma:contentTypeDescription="Vytvoří nový dokument" ma:contentTypeScope="" ma:versionID="3c735683ae430dfaa2308e26cc1e97cf">
  <xsd:schema xmlns:xsd="http://www.w3.org/2001/XMLSchema" xmlns:xs="http://www.w3.org/2001/XMLSchema" xmlns:p="http://schemas.microsoft.com/office/2006/metadata/properties" xmlns:ns2="a6228ac1-7a4b-489a-af95-5c2131dcac8c" xmlns:ns3="9f998bbc-ab57-4265-8820-affffa5106db" targetNamespace="http://schemas.microsoft.com/office/2006/metadata/properties" ma:root="true" ma:fieldsID="152683e49312d8ad765aeff9ca655239" ns2:_="" ns3:_="">
    <xsd:import namespace="a6228ac1-7a4b-489a-af95-5c2131dcac8c"/>
    <xsd:import namespace="9f998bbc-ab57-4265-8820-affffa51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8ac1-7a4b-489a-af95-5c2131dca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8bbc-ab57-4265-8820-affffa51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1D51-2CF7-48EB-85E9-FADA7FF72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8ac1-7a4b-489a-af95-5c2131dcac8c"/>
    <ds:schemaRef ds:uri="9f998bbc-ab57-4265-8820-affffa51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E6BD21-55D2-4394-B603-A84F33FC4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582B9-FC60-4427-BCDE-CC7D9A0704C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f998bbc-ab57-4265-8820-affffa5106db"/>
    <ds:schemaRef ds:uri="a6228ac1-7a4b-489a-af95-5c2131dcac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7AAAFD-BBEE-482E-BF02-46FC1F61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2024-01-29T07:49:00Z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0x010100EE29C6C369905A42BBA74E8D876B020B</vt:lpwstr>
  </property>
  <property fmtid="{D5CDD505-2E9C-101B-9397-08002B2CF9AE}" pid="3" name="_NewReviewCycle">
    <vt:lpwstr/>
  </property>
  <property fmtid="{D5CDD505-2E9C-101B-9397-08002B2CF9AE}" pid="4" name="_TemplateID">
    <vt:lpwstr>TC062562909990</vt:lpwstr>
  </property>
</Properties>
</file>