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3882" w:rsidRPr="00CE39C8" w:rsidP="00CE39C8">
      <w:pPr>
        <w:pStyle w:val="Heading2"/>
      </w:pPr>
      <w:bookmarkStart w:id="0" w:name="_Toc437239020"/>
      <w:bookmarkStart w:id="1" w:name="_Toc40780310"/>
      <w:bookmarkStart w:id="2" w:name="_Toc44400056"/>
      <w:r w:rsidRPr="00CE39C8">
        <w:t>Vzor</w:t>
      </w:r>
      <w:r w:rsidR="00922759">
        <w:rPr>
          <w:lang w:val="cs-CZ"/>
        </w:rPr>
        <w:t xml:space="preserve"> </w:t>
      </w:r>
      <w:r w:rsidR="008620A8">
        <w:rPr>
          <w:lang w:val="cs-CZ"/>
        </w:rPr>
        <w:t>3</w:t>
      </w:r>
      <w:r w:rsidR="00922759">
        <w:rPr>
          <w:lang w:val="cs-CZ"/>
        </w:rPr>
        <w:t>2</w:t>
      </w:r>
      <w:bookmarkStart w:id="3" w:name="_GoBack"/>
      <w:bookmarkEnd w:id="3"/>
      <w:r w:rsidR="00C02DB3">
        <w:rPr>
          <w:lang w:val="cs-CZ"/>
        </w:rPr>
        <w:t>: V</w:t>
      </w:r>
      <w:r w:rsidRPr="00CE39C8">
        <w:t>ýzv</w:t>
      </w:r>
      <w:r w:rsidR="00C02DB3">
        <w:rPr>
          <w:lang w:val="cs-CZ"/>
        </w:rPr>
        <w:t>a</w:t>
      </w:r>
      <w:r w:rsidRPr="00CE39C8">
        <w:t xml:space="preserve"> k</w:t>
      </w:r>
      <w:r w:rsidR="00EE3536">
        <w:t> </w:t>
      </w:r>
      <w:r w:rsidR="00EE3536">
        <w:rPr>
          <w:lang w:val="cs-CZ"/>
        </w:rPr>
        <w:t>odstranění pochybností</w:t>
      </w:r>
      <w:bookmarkEnd w:id="0"/>
      <w:bookmarkEnd w:id="1"/>
      <w:bookmarkEnd w:id="2"/>
    </w:p>
    <w:p w:rsidR="00723882" w:rsidRPr="009B31AB" w:rsidP="00723882">
      <w:pPr>
        <w:jc w:val="both"/>
        <w:rPr>
          <w:rFonts w:ascii="Arial" w:hAnsi="Arial"/>
          <w:lang w:eastAsia="cs-CZ"/>
        </w:rPr>
      </w:pP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EE3536" w:rsidRPr="00657166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EE3536" w:rsidRPr="009B31AB" w:rsidP="00EE3536">
      <w:pPr>
        <w:jc w:val="both"/>
        <w:rPr>
          <w:rFonts w:ascii="Arial" w:hAnsi="Arial"/>
        </w:rPr>
      </w:pPr>
    </w:p>
    <w:p w:rsidR="00EE3536" w:rsidRPr="009B31AB" w:rsidP="00EE3536">
      <w:pPr>
        <w:jc w:val="both"/>
        <w:rPr>
          <w:rFonts w:ascii="Arial" w:hAnsi="Arial"/>
        </w:rPr>
      </w:pP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EE3536" w:rsidRPr="00657166" w:rsidP="00EE3536">
      <w:pPr>
        <w:jc w:val="both"/>
        <w:rPr>
          <w:rFonts w:ascii="Arial" w:hAnsi="Arial"/>
          <w:sz w:val="20"/>
          <w:szCs w:val="20"/>
        </w:rPr>
      </w:pPr>
    </w:p>
    <w:p w:rsidR="00EE3536" w:rsidRPr="00770639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EE3536" w:rsidRPr="00770639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EE3536" w:rsidRPr="00770639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EE3536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EE3536" w:rsidRPr="005159D0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723882" w:rsidRPr="009B31AB" w:rsidP="00723882">
      <w:pPr>
        <w:jc w:val="both"/>
        <w:rPr>
          <w:rFonts w:ascii="Arial" w:hAnsi="Arial"/>
        </w:rPr>
      </w:pP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:rsidR="00723882" w:rsidRPr="00CE39C8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 w:rsidR="004A4E6F">
        <w:rPr>
          <w:rFonts w:ascii="Arial" w:hAnsi="Arial"/>
          <w:b/>
          <w:bCs/>
          <w:sz w:val="24"/>
          <w:szCs w:val="24"/>
        </w:rPr>
        <w:t> odstranění pochybností</w:t>
      </w:r>
    </w:p>
    <w:p w:rsidR="00723882" w:rsidRPr="009B31AB" w:rsidP="00723882">
      <w:pPr>
        <w:jc w:val="both"/>
        <w:rPr>
          <w:rFonts w:ascii="Arial" w:hAnsi="Arial"/>
          <w:b/>
          <w:bCs/>
        </w:rPr>
      </w:pPr>
    </w:p>
    <w:p w:rsidR="00DE418E" w:rsidRPr="00502E78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>
        <w:rPr>
          <w:rFonts w:ascii="Arial" w:hAnsi="Arial"/>
          <w:sz w:val="20"/>
          <w:szCs w:val="20"/>
        </w:rPr>
        <w:t>Vás podle § 89 odst. 1 zákona č. 280/2009 Sb., daňový řád, ve znění pozdějších předpisů</w:t>
      </w:r>
      <w:r w:rsidR="00FB020C">
        <w:rPr>
          <w:rFonts w:ascii="Arial" w:hAnsi="Arial"/>
          <w:sz w:val="20"/>
          <w:szCs w:val="20"/>
        </w:rPr>
        <w:t xml:space="preserve"> (dále jen „daňový řád“),</w:t>
      </w:r>
      <w:r>
        <w:rPr>
          <w:rFonts w:ascii="Arial" w:hAnsi="Arial"/>
          <w:sz w:val="20"/>
          <w:szCs w:val="20"/>
        </w:rPr>
        <w:t xml:space="preserve"> ve věci </w:t>
      </w:r>
      <w:r w:rsidR="00502E78">
        <w:rPr>
          <w:rFonts w:ascii="Arial" w:hAnsi="Arial"/>
          <w:sz w:val="20"/>
          <w:szCs w:val="20"/>
        </w:rPr>
        <w:t>…………………</w:t>
      </w:r>
      <w:r w:rsidR="00502E78">
        <w:rPr>
          <w:rFonts w:ascii="Arial" w:hAnsi="Arial"/>
          <w:sz w:val="20"/>
          <w:szCs w:val="20"/>
        </w:rPr>
        <w:t xml:space="preserve">….. </w:t>
      </w:r>
      <w:r w:rsidRPr="00502E78" w:rsidR="00502E78">
        <w:rPr>
          <w:rFonts w:ascii="Arial" w:hAnsi="Arial"/>
          <w:color w:val="0070C0"/>
          <w:sz w:val="20"/>
          <w:szCs w:val="20"/>
        </w:rPr>
        <w:t>(specifikovat</w:t>
      </w:r>
      <w:r w:rsidRPr="00502E78" w:rsidR="00502E78">
        <w:rPr>
          <w:rFonts w:ascii="Arial" w:hAnsi="Arial"/>
          <w:color w:val="0070C0"/>
          <w:sz w:val="20"/>
          <w:szCs w:val="20"/>
        </w:rPr>
        <w:t xml:space="preserve"> písemnost, předloženou poplatkovým subjektem</w:t>
      </w:r>
      <w:r w:rsidR="00500922">
        <w:rPr>
          <w:rFonts w:ascii="Arial" w:hAnsi="Arial"/>
          <w:color w:val="0070C0"/>
          <w:sz w:val="20"/>
          <w:szCs w:val="20"/>
        </w:rPr>
        <w:t>, která je zpochybněna</w:t>
      </w:r>
      <w:r w:rsidRPr="00502E78" w:rsidR="00502E78">
        <w:rPr>
          <w:rFonts w:ascii="Arial" w:hAnsi="Arial"/>
          <w:color w:val="0070C0"/>
          <w:sz w:val="20"/>
          <w:szCs w:val="20"/>
        </w:rPr>
        <w:t>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 w:rsidR="00634BF3">
        <w:rPr>
          <w:rFonts w:ascii="Arial" w:hAnsi="Arial"/>
          <w:sz w:val="20"/>
          <w:szCs w:val="20"/>
        </w:rPr>
        <w:t xml:space="preserve"> odstranění pochybností o správnosti </w:t>
      </w:r>
      <w:r w:rsidR="0084649F">
        <w:rPr>
          <w:rFonts w:ascii="Arial" w:hAnsi="Arial"/>
          <w:sz w:val="20"/>
          <w:szCs w:val="20"/>
        </w:rPr>
        <w:t xml:space="preserve">/ průkaznosti / úplnosti / pravdivosti </w:t>
      </w:r>
      <w:r w:rsidRPr="00BC5280" w:rsidR="00FA762E">
        <w:rPr>
          <w:rFonts w:ascii="Arial" w:hAnsi="Arial"/>
          <w:i/>
          <w:iCs/>
          <w:color w:val="0070C0"/>
          <w:sz w:val="20"/>
          <w:szCs w:val="20"/>
        </w:rPr>
        <w:t>(vybrat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možností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>konkrétní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ch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í)</w:t>
      </w:r>
      <w:r w:rsidR="00B1058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1058D">
        <w:rPr>
          <w:rFonts w:ascii="Arial" w:hAnsi="Arial"/>
          <w:sz w:val="20"/>
          <w:szCs w:val="20"/>
        </w:rPr>
        <w:t>údajů v písemnosti uvedených</w:t>
      </w:r>
      <w:r w:rsidR="00005559">
        <w:rPr>
          <w:rFonts w:ascii="Arial" w:hAnsi="Arial"/>
          <w:sz w:val="20"/>
          <w:szCs w:val="20"/>
        </w:rPr>
        <w:t>, které spočívají v</w:t>
      </w:r>
      <w:r w:rsidR="007600D6">
        <w:rPr>
          <w:rFonts w:ascii="Arial" w:hAnsi="Arial"/>
          <w:sz w:val="20"/>
          <w:szCs w:val="20"/>
        </w:rPr>
        <w:t xml:space="preserve">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EB4" w:rsidRPr="002F37E7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5F7836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 w:rsidR="002C27EE">
        <w:rPr>
          <w:rFonts w:ascii="Arial" w:hAnsi="Arial"/>
          <w:sz w:val="20"/>
          <w:szCs w:val="20"/>
        </w:rPr>
        <w:t xml:space="preserve"> odstraňte postupem podle § 89 odst. 2 daňového řádu tak</w:t>
      </w:r>
      <w:r>
        <w:rPr>
          <w:rFonts w:ascii="Arial" w:hAnsi="Arial"/>
          <w:sz w:val="20"/>
          <w:szCs w:val="20"/>
        </w:rPr>
        <w:t>, že …</w:t>
      </w:r>
      <w:r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…………………………………………………………………</w:t>
      </w:r>
      <w:r w:rsidR="002C27EE"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 w:rsidR="00270D57"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 w:rsidR="005A2BF1">
        <w:rPr>
          <w:rFonts w:ascii="Arial" w:hAnsi="Arial"/>
          <w:i/>
          <w:color w:val="0070C0"/>
          <w:sz w:val="20"/>
          <w:szCs w:val="20"/>
        </w:rPr>
        <w:t>, aby poplatkový subjekt věděl</w:t>
      </w:r>
      <w:r w:rsidR="00827A18"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</w:t>
      </w:r>
      <w:r>
        <w:rPr>
          <w:rFonts w:ascii="Arial" w:hAnsi="Arial"/>
          <w:i/>
          <w:color w:val="0070C0"/>
          <w:sz w:val="20"/>
          <w:szCs w:val="20"/>
        </w:rPr>
        <w:t>nepravdivé</w:t>
      </w:r>
      <w:r w:rsidR="00796F7F"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 w:rsidR="00827A18"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 w:rsidR="00FF6EE7"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 w:rsidR="00827A18"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2E3EB4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 w:rsidR="00AE25BD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Pr="00CE39C8">
        <w:rPr>
          <w:rFonts w:ascii="Arial" w:hAnsi="Arial"/>
          <w:sz w:val="20"/>
          <w:szCs w:val="20"/>
        </w:rPr>
        <w:t xml:space="preserve"> …….</w:t>
      </w:r>
      <w:r w:rsidR="00E138CD">
        <w:rPr>
          <w:rFonts w:ascii="Arial" w:hAnsi="Arial"/>
          <w:sz w:val="20"/>
          <w:szCs w:val="20"/>
        </w:rPr>
        <w:t xml:space="preserve"> </w:t>
      </w:r>
      <w:r w:rsidR="00E138CD">
        <w:rPr>
          <w:rFonts w:ascii="Arial" w:hAnsi="Arial"/>
          <w:sz w:val="20"/>
          <w:szCs w:val="20"/>
        </w:rPr>
        <w:t>dnů</w:t>
      </w:r>
      <w:r w:rsidR="00E138CD">
        <w:rPr>
          <w:rFonts w:ascii="Arial" w:hAnsi="Arial"/>
          <w:sz w:val="20"/>
          <w:szCs w:val="20"/>
        </w:rPr>
        <w:t xml:space="preserve">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DD4FDD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:rsidR="00DD4FDD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</w:t>
      </w:r>
      <w:r>
        <w:rPr>
          <w:rFonts w:ascii="Arial" w:hAnsi="Arial"/>
          <w:sz w:val="20"/>
          <w:szCs w:val="20"/>
        </w:rPr>
        <w:t xml:space="preserve">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 w:rsidR="00D062B2"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 w:rsidR="009838AA">
        <w:rPr>
          <w:rFonts w:ascii="Arial" w:hAnsi="Arial"/>
          <w:sz w:val="20"/>
          <w:szCs w:val="20"/>
        </w:rPr>
        <w:t xml:space="preserve">správce poplatku </w:t>
      </w:r>
      <w:r w:rsidR="00D062B2">
        <w:rPr>
          <w:rFonts w:ascii="Arial" w:hAnsi="Arial"/>
          <w:sz w:val="20"/>
          <w:szCs w:val="20"/>
        </w:rPr>
        <w:t xml:space="preserve">podle § 89 odst. 1 </w:t>
      </w:r>
      <w:r w:rsidR="009838AA">
        <w:rPr>
          <w:rFonts w:ascii="Arial" w:hAnsi="Arial"/>
          <w:sz w:val="20"/>
          <w:szCs w:val="20"/>
        </w:rPr>
        <w:t xml:space="preserve">a 2 </w:t>
      </w:r>
      <w:r w:rsidR="00D062B2"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 w:rsidR="009838AA">
        <w:rPr>
          <w:rFonts w:ascii="Arial" w:hAnsi="Arial"/>
          <w:sz w:val="20"/>
          <w:szCs w:val="20"/>
        </w:rPr>
        <w:t>a </w:t>
      </w:r>
      <w:r w:rsidR="00D062B2">
        <w:rPr>
          <w:rFonts w:ascii="Arial" w:hAnsi="Arial"/>
          <w:sz w:val="20"/>
          <w:szCs w:val="20"/>
        </w:rPr>
        <w:t>vyzve jej, aby se k nim ve stanovené lhůtě vyjádřil</w:t>
      </w:r>
      <w:r w:rsidR="009838AA">
        <w:rPr>
          <w:rFonts w:ascii="Arial" w:hAnsi="Arial"/>
          <w:sz w:val="20"/>
          <w:szCs w:val="20"/>
        </w:rPr>
        <w:t>, neúplné údaje doplnil, nejasnosti vysvětlil, nepravdivé údaje opravil nebo pravdivost údajů prokázal</w:t>
      </w:r>
      <w:r w:rsidR="002006C9"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 w:rsidR="00D062B2">
        <w:rPr>
          <w:rFonts w:ascii="Arial" w:hAnsi="Arial"/>
          <w:sz w:val="20"/>
          <w:szCs w:val="20"/>
        </w:rPr>
        <w:t xml:space="preserve"> </w:t>
      </w:r>
    </w:p>
    <w:p w:rsidR="005D6B9A" w:rsidP="00723882">
      <w:pPr>
        <w:jc w:val="both"/>
        <w:rPr>
          <w:rFonts w:ascii="Arial" w:hAnsi="Arial"/>
          <w:sz w:val="20"/>
          <w:szCs w:val="20"/>
        </w:rPr>
      </w:pPr>
    </w:p>
    <w:p w:rsidR="001A027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</w:t>
      </w:r>
      <w:r>
        <w:rPr>
          <w:rFonts w:ascii="Arial" w:hAnsi="Arial"/>
          <w:sz w:val="20"/>
          <w:szCs w:val="20"/>
        </w:rPr>
        <w:t xml:space="preserve">o údajích uvedených v </w:t>
      </w:r>
    </w:p>
    <w:p w:rsidR="007238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CE39C8" w:rsidR="00E07D59">
        <w:rPr>
          <w:rFonts w:ascii="Arial" w:hAnsi="Arial"/>
          <w:sz w:val="20"/>
          <w:szCs w:val="20"/>
        </w:rPr>
        <w:t>……………………………………………………………</w:t>
      </w:r>
      <w:r w:rsidR="001A0274">
        <w:rPr>
          <w:rFonts w:ascii="Arial" w:hAnsi="Arial"/>
          <w:sz w:val="20"/>
          <w:szCs w:val="20"/>
        </w:rPr>
        <w:t xml:space="preserve"> </w:t>
      </w:r>
      <w:r w:rsidRPr="002F37E7" w:rsidR="00B74728">
        <w:rPr>
          <w:rFonts w:ascii="Arial" w:hAnsi="Arial"/>
          <w:i/>
          <w:color w:val="0070C0"/>
          <w:sz w:val="20"/>
          <w:szCs w:val="20"/>
        </w:rPr>
        <w:t>(</w:t>
      </w:r>
      <w:r w:rsidR="005E2BE7">
        <w:rPr>
          <w:rFonts w:ascii="Arial" w:hAnsi="Arial"/>
          <w:i/>
          <w:color w:val="0070C0"/>
          <w:sz w:val="20"/>
          <w:szCs w:val="20"/>
        </w:rPr>
        <w:t>U</w:t>
      </w:r>
      <w:r w:rsidRPr="002F37E7" w:rsidR="00B74728">
        <w:rPr>
          <w:rFonts w:ascii="Arial" w:hAnsi="Arial"/>
          <w:i/>
          <w:color w:val="0070C0"/>
          <w:sz w:val="20"/>
          <w:szCs w:val="20"/>
        </w:rPr>
        <w:t>vést</w:t>
      </w:r>
      <w:r w:rsidR="00B74728">
        <w:rPr>
          <w:rFonts w:ascii="Arial" w:hAnsi="Arial"/>
          <w:i/>
          <w:color w:val="0070C0"/>
          <w:sz w:val="20"/>
          <w:szCs w:val="20"/>
        </w:rPr>
        <w:t xml:space="preserve">, jaké podání </w:t>
      </w:r>
      <w:r w:rsidR="00B74728">
        <w:rPr>
          <w:rFonts w:ascii="Arial" w:hAnsi="Arial"/>
          <w:i/>
          <w:color w:val="0070C0"/>
          <w:sz w:val="20"/>
          <w:szCs w:val="20"/>
        </w:rPr>
        <w:t xml:space="preserve">bylo učiněno a kdy došlo správci poplatku, co </w:t>
      </w:r>
      <w:r w:rsidR="0078715B">
        <w:rPr>
          <w:rFonts w:ascii="Arial" w:hAnsi="Arial"/>
          <w:i/>
          <w:color w:val="0070C0"/>
          <w:sz w:val="20"/>
          <w:szCs w:val="20"/>
        </w:rPr>
        <w:t>je předmětem podání,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 podrobně</w:t>
      </w:r>
      <w:r w:rsidR="0078715B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 w:rsidR="0078715B">
        <w:rPr>
          <w:rFonts w:ascii="Arial" w:hAnsi="Arial"/>
          <w:i/>
          <w:color w:val="0070C0"/>
          <w:sz w:val="20"/>
          <w:szCs w:val="20"/>
        </w:rPr>
        <w:t>v čem správce poplatku spatřuje pochybnosti, proč tyto pochybnosti musí být odstraněny, jak m</w:t>
      </w:r>
      <w:r w:rsidR="004E4296"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:rsidR="004E4296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:rsidR="004E4296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 w:rsidR="002861F7"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:rsidR="002861F7" w:rsidRPr="002861F7" w:rsidP="00723882">
      <w:pPr>
        <w:jc w:val="both"/>
        <w:rPr>
          <w:rFonts w:ascii="Arial" w:hAnsi="Arial"/>
          <w:iCs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bCs/>
          <w:sz w:val="20"/>
          <w:szCs w:val="20"/>
        </w:rPr>
      </w:pPr>
    </w:p>
    <w:p w:rsidR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:rsidR="006A249B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 w:rsidR="001836B7"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 w:rsidR="009D2BC1">
        <w:rPr>
          <w:rFonts w:ascii="Arial" w:hAnsi="Arial"/>
          <w:sz w:val="20"/>
          <w:szCs w:val="20"/>
        </w:rPr>
        <w:t xml:space="preserve">neposkytne-li poplatkový subjekt </w:t>
      </w:r>
      <w:r w:rsidR="009F6980"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 w:rsidR="00A90A63">
        <w:rPr>
          <w:rFonts w:ascii="Arial" w:hAnsi="Arial"/>
          <w:sz w:val="20"/>
          <w:szCs w:val="20"/>
        </w:rPr>
        <w:t xml:space="preserve"> (§ 90 odst. 4 </w:t>
      </w:r>
      <w:r w:rsidR="00D33AFB">
        <w:rPr>
          <w:rFonts w:ascii="Arial" w:hAnsi="Arial"/>
          <w:sz w:val="20"/>
          <w:szCs w:val="20"/>
        </w:rPr>
        <w:t>daňového řádu), nebude-li možné stanovit poplatek na základě dokazování</w:t>
      </w:r>
      <w:r w:rsidR="00FB474F">
        <w:rPr>
          <w:rFonts w:ascii="Arial" w:hAnsi="Arial"/>
          <w:sz w:val="20"/>
          <w:szCs w:val="20"/>
        </w:rPr>
        <w:t>.</w:t>
      </w:r>
      <w:r w:rsidR="001F3F73">
        <w:rPr>
          <w:rFonts w:ascii="Arial" w:hAnsi="Arial"/>
          <w:sz w:val="20"/>
          <w:szCs w:val="20"/>
        </w:rPr>
        <w:t xml:space="preserve"> </w:t>
      </w:r>
      <w:r w:rsidR="00C7389A">
        <w:rPr>
          <w:rFonts w:ascii="Arial" w:hAnsi="Arial"/>
          <w:sz w:val="20"/>
          <w:szCs w:val="20"/>
        </w:rPr>
        <w:t>Správce poplatku může</w:t>
      </w:r>
      <w:r w:rsidR="00D33AFB">
        <w:rPr>
          <w:rFonts w:ascii="Arial" w:hAnsi="Arial"/>
          <w:sz w:val="20"/>
          <w:szCs w:val="20"/>
        </w:rPr>
        <w:t xml:space="preserve"> zahájit </w:t>
      </w:r>
      <w:r w:rsidR="00DB01C6">
        <w:rPr>
          <w:rFonts w:ascii="Arial" w:hAnsi="Arial"/>
          <w:sz w:val="20"/>
          <w:szCs w:val="20"/>
        </w:rPr>
        <w:t xml:space="preserve">za účelem odstranění pochybností </w:t>
      </w:r>
      <w:r w:rsidR="00D33AFB">
        <w:rPr>
          <w:rFonts w:ascii="Arial" w:hAnsi="Arial"/>
          <w:sz w:val="20"/>
          <w:szCs w:val="20"/>
        </w:rPr>
        <w:t>poplatkovou kontrolu</w:t>
      </w:r>
      <w:r w:rsidR="00EB504D">
        <w:rPr>
          <w:rFonts w:ascii="Arial" w:hAnsi="Arial"/>
          <w:sz w:val="20"/>
          <w:szCs w:val="20"/>
        </w:rPr>
        <w:t xml:space="preserve"> (§ 89 odst. 4 daňového řádu)</w:t>
      </w:r>
      <w:r w:rsidR="00D33AFB">
        <w:rPr>
          <w:rFonts w:ascii="Arial" w:hAnsi="Arial"/>
          <w:sz w:val="20"/>
          <w:szCs w:val="20"/>
        </w:rPr>
        <w:t>.</w:t>
      </w:r>
    </w:p>
    <w:p w:rsidR="00EB504D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 w:rsidR="00DD7CD6"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:rsidR="00723882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P="00723882">
      <w:pPr>
        <w:jc w:val="both"/>
        <w:rPr>
          <w:rFonts w:ascii="Arial" w:hAnsi="Arial"/>
          <w:sz w:val="20"/>
          <w:szCs w:val="20"/>
        </w:rPr>
      </w:pPr>
    </w:p>
    <w:p w:rsidR="00EE64B7" w:rsidP="00723882">
      <w:pPr>
        <w:jc w:val="both"/>
        <w:rPr>
          <w:rFonts w:ascii="Arial" w:hAnsi="Arial"/>
          <w:sz w:val="20"/>
          <w:szCs w:val="20"/>
        </w:rPr>
      </w:pPr>
    </w:p>
    <w:p w:rsidR="00EE64B7" w:rsidP="00723882">
      <w:pPr>
        <w:jc w:val="both"/>
        <w:rPr>
          <w:rFonts w:ascii="Arial" w:hAnsi="Arial"/>
          <w:sz w:val="20"/>
          <w:szCs w:val="20"/>
        </w:rPr>
      </w:pPr>
    </w:p>
    <w:p w:rsidR="00EE64B7" w:rsidRPr="00CE39C8" w:rsidP="00723882">
      <w:pPr>
        <w:jc w:val="both"/>
        <w:rPr>
          <w:rFonts w:ascii="Arial" w:hAnsi="Arial"/>
          <w:sz w:val="20"/>
          <w:szCs w:val="20"/>
        </w:rPr>
      </w:pPr>
    </w:p>
    <w:p w:rsidR="00723882" w:rsidRPr="00CE39C8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:rsidR="00723882" w:rsidRPr="00CE39C8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:rsidR="00434C6B" w:rsidP="00434C6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:rsidR="00742FBB" w:rsidP="00434C6B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474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dcterms:created xsi:type="dcterms:W3CDTF">2020-12-04T13:43:00Z</dcterms:created>
</cp:coreProperties>
</file>