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983405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CF5E3F">
        <w:tblPrEx>
          <w:tblW w:w="5000" w:type="pct"/>
          <w:tblLook w:val="04A0"/>
        </w:tblPrEx>
        <w:trPr>
          <w:trHeight w:val="779"/>
        </w:trPr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95EE2" w:rsidP="00C84C34">
            <w:pPr>
              <w:spacing w:after="240"/>
            </w:pPr>
            <w:r>
              <w:rPr>
                <w:color w:val="000000"/>
                <w:sz w:val="22"/>
                <w:szCs w:val="22"/>
              </w:rPr>
              <w:t>P</w:t>
            </w:r>
            <w:r w:rsidRPr="00CD48F4">
              <w:rPr>
                <w:color w:val="000000"/>
                <w:sz w:val="22"/>
                <w:szCs w:val="22"/>
              </w:rPr>
              <w:t xml:space="preserve">ozemek </w:t>
            </w:r>
            <w:r w:rsidRPr="00CD48F4">
              <w:rPr>
                <w:iCs/>
                <w:color w:val="000000"/>
                <w:sz w:val="22"/>
                <w:szCs w:val="22"/>
              </w:rPr>
              <w:t>p.č</w:t>
            </w:r>
            <w:r w:rsidRPr="00CD48F4">
              <w:rPr>
                <w:iCs/>
                <w:color w:val="000000"/>
                <w:sz w:val="22"/>
                <w:szCs w:val="22"/>
              </w:rPr>
              <w:t>.</w:t>
            </w:r>
            <w:r w:rsidRPr="00CD48F4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C02C10">
              <w:rPr>
                <w:iCs/>
                <w:color w:val="000000"/>
                <w:sz w:val="22"/>
                <w:szCs w:val="22"/>
              </w:rPr>
              <w:t>58</w:t>
            </w:r>
            <w:r>
              <w:rPr>
                <w:iCs/>
                <w:color w:val="000000"/>
                <w:sz w:val="22"/>
                <w:szCs w:val="22"/>
              </w:rPr>
              <w:t>8</w:t>
            </w:r>
            <w:r w:rsidRPr="00CD48F4">
              <w:rPr>
                <w:iCs/>
                <w:color w:val="000000"/>
                <w:sz w:val="22"/>
                <w:szCs w:val="22"/>
              </w:rPr>
              <w:t xml:space="preserve">, vodní plocha – </w:t>
            </w:r>
            <w:r>
              <w:rPr>
                <w:iCs/>
                <w:color w:val="000000"/>
                <w:sz w:val="22"/>
                <w:szCs w:val="22"/>
              </w:rPr>
              <w:t>rybník</w:t>
            </w:r>
            <w:r w:rsidRPr="00CD48F4">
              <w:rPr>
                <w:iCs/>
                <w:color w:val="000000"/>
                <w:sz w:val="22"/>
                <w:szCs w:val="22"/>
              </w:rPr>
              <w:t xml:space="preserve">, </w:t>
            </w:r>
            <w:r w:rsidRPr="00CD48F4">
              <w:rPr>
                <w:iCs/>
                <w:color w:val="000000"/>
                <w:sz w:val="22"/>
                <w:szCs w:val="22"/>
              </w:rPr>
              <w:t>k.ú</w:t>
            </w:r>
            <w:r w:rsidRPr="00CD48F4">
              <w:rPr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iCs/>
                <w:color w:val="000000"/>
                <w:sz w:val="22"/>
                <w:szCs w:val="22"/>
              </w:rPr>
              <w:t xml:space="preserve">Ruprechtov u Hroznětína, </w:t>
            </w:r>
            <w:r w:rsidRPr="00CD48F4">
              <w:rPr>
                <w:iCs/>
                <w:color w:val="000000"/>
                <w:sz w:val="22"/>
                <w:szCs w:val="22"/>
              </w:rPr>
              <w:t xml:space="preserve">obec </w:t>
            </w:r>
            <w:r>
              <w:rPr>
                <w:iCs/>
                <w:color w:val="000000"/>
                <w:sz w:val="22"/>
                <w:szCs w:val="22"/>
              </w:rPr>
              <w:t>Hroznětín</w:t>
            </w:r>
            <w:r w:rsidRPr="00CD48F4">
              <w:rPr>
                <w:iCs/>
                <w:color w:val="000000"/>
                <w:sz w:val="22"/>
                <w:szCs w:val="22"/>
              </w:rPr>
              <w:t xml:space="preserve">, okres </w:t>
            </w:r>
            <w:r>
              <w:rPr>
                <w:iCs/>
                <w:color w:val="000000"/>
                <w:sz w:val="22"/>
                <w:szCs w:val="22"/>
              </w:rPr>
              <w:t>Karlovy Vary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86739</w:t>
            </w:r>
            <w:r w:rsidR="00C84C34">
              <w:t>/2005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 xml:space="preserve">Státní pozemkový úřad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01312774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301 500</w:t>
            </w:r>
            <w:r w:rsidRPr="005D51B7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57598F">
            <w:pPr>
              <w:spacing w:after="240"/>
            </w:pPr>
            <w:r>
              <w:t>122</w:t>
            </w:r>
            <w:r w:rsidR="00AA4F9C">
              <w:t xml:space="preserve"> 000</w:t>
            </w:r>
            <w:r w:rsidRPr="00837EA4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3F70F7">
            <w:pPr>
              <w:spacing w:after="240"/>
            </w:pPr>
            <w:r>
              <w:t>13</w:t>
            </w:r>
            <w:r w:rsidR="000F0C06">
              <w:t> 000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F25C98" w:rsidP="00886539">
            <w:pPr>
              <w:spacing w:after="240"/>
            </w:pPr>
            <w:r>
              <w:t>19</w:t>
            </w:r>
            <w:r w:rsidRPr="00F25C98" w:rsidR="00E95EE2">
              <w:t xml:space="preserve">. </w:t>
            </w:r>
            <w:r>
              <w:t>1</w:t>
            </w:r>
            <w:r w:rsidRPr="00F25C98" w:rsidR="00AA4F9C">
              <w:t>. 202</w:t>
            </w:r>
            <w:r>
              <w:t>6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D7093E" w:rsidP="00886539">
            <w:r w:rsidRPr="00D7093E">
              <w:t xml:space="preserve">ve dnech od </w:t>
            </w:r>
            <w:r w:rsidR="00886539">
              <w:t>2</w:t>
            </w:r>
            <w:r w:rsidR="00F25C98">
              <w:t xml:space="preserve">. </w:t>
            </w:r>
            <w:r w:rsidR="00886539">
              <w:t>3</w:t>
            </w:r>
            <w:r w:rsidR="00F25C98">
              <w:t>. 202</w:t>
            </w:r>
            <w:r w:rsidR="00886539">
              <w:t>6</w:t>
            </w:r>
            <w:r w:rsidR="00F25C98">
              <w:t xml:space="preserve"> do </w:t>
            </w:r>
            <w:r w:rsidR="00886539">
              <w:t>13</w:t>
            </w:r>
            <w:r w:rsidR="00F25C98">
              <w:t xml:space="preserve">. </w:t>
            </w:r>
            <w:r w:rsidR="00886539">
              <w:t>3</w:t>
            </w:r>
            <w:r w:rsidR="00F25C98">
              <w:t>. 202</w:t>
            </w:r>
            <w:r w:rsidR="00886539">
              <w:t>6</w:t>
            </w:r>
            <w:r w:rsidR="00F25C98">
              <w:t xml:space="preserve"> </w:t>
            </w:r>
            <w:r w:rsidRPr="00D7093E">
              <w:t>v úředních hodinách podatelny MF ČR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jediným kritériem je výše nabídnuté ceny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29528C" w:rsidP="0029528C">
            <w:r>
              <w:t>Kontaktní telefon: 257 043 935, 704 685 986</w:t>
            </w:r>
          </w:p>
          <w:p w:rsidR="00D943B0" w:rsidP="0029528C">
            <w:r>
              <w:t>Kontaktní e-mail: jana.bratrsovska@mfcr.cz</w:t>
            </w:r>
          </w:p>
        </w:tc>
      </w:tr>
    </w:tbl>
    <w:p w:rsidR="00D943B0" w:rsidP="00D943B0"/>
    <w:p w:rsidR="00D943B0" w:rsidP="00D943B0"/>
    <w:p w:rsidR="009836AC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2020-10-14T10:38:00Z</dcterms:created>
</cp:coreProperties>
</file>