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8116B7" w:rsidR="008116B7">
              <w:rPr>
                <w:rFonts w:ascii="Arial" w:hAnsi="Arial" w:cs="Arial"/>
                <w:b/>
                <w:szCs w:val="20"/>
              </w:rPr>
              <w:t xml:space="preserve">FM 1957, vedoucí oddělení Financování zahraničních věcí, spravedlnosti, dalších </w:t>
            </w:r>
            <w:r w:rsidR="008116B7">
              <w:rPr>
                <w:rFonts w:ascii="Arial" w:hAnsi="Arial" w:cs="Arial"/>
                <w:b/>
                <w:szCs w:val="20"/>
              </w:rPr>
              <w:t>r</w:t>
            </w:r>
            <w:r w:rsidRPr="008116B7" w:rsidR="008116B7">
              <w:rPr>
                <w:rFonts w:ascii="Arial" w:hAnsi="Arial" w:cs="Arial"/>
                <w:b/>
                <w:szCs w:val="20"/>
              </w:rPr>
              <w:t>ozpočtových kapitol a politických stran a hnutí, v odboru Odbor Rozpočtová politika společensky významných odvětví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8116B7" w:rsidR="008116B7">
              <w:rPr>
                <w:rFonts w:ascii="Arial" w:hAnsi="Arial" w:cs="Arial"/>
                <w:b/>
                <w:szCs w:val="20"/>
              </w:rPr>
              <w:t xml:space="preserve">FM 1957, vedoucí oddělení Financování zahraničních věcí, spravedlnosti, dalších </w:t>
            </w:r>
            <w:r w:rsidR="008116B7">
              <w:rPr>
                <w:rFonts w:ascii="Arial" w:hAnsi="Arial" w:cs="Arial"/>
                <w:b/>
                <w:szCs w:val="20"/>
              </w:rPr>
              <w:t>r</w:t>
            </w:r>
            <w:r w:rsidRPr="008116B7" w:rsidR="008116B7">
              <w:rPr>
                <w:rFonts w:ascii="Arial" w:hAnsi="Arial" w:cs="Arial"/>
                <w:b/>
                <w:szCs w:val="20"/>
              </w:rPr>
              <w:t xml:space="preserve">ozpočtových kapitol a politických stran </w:t>
            </w:r>
            <w:r w:rsidR="008116B7">
              <w:rPr>
                <w:rFonts w:ascii="Arial" w:hAnsi="Arial" w:cs="Arial"/>
                <w:b/>
                <w:szCs w:val="20"/>
              </w:rPr>
              <w:br/>
            </w:r>
            <w:r w:rsidRPr="008116B7" w:rsidR="008116B7">
              <w:rPr>
                <w:rFonts w:ascii="Arial" w:hAnsi="Arial" w:cs="Arial"/>
                <w:b/>
                <w:szCs w:val="20"/>
              </w:rPr>
              <w:t>a hnutí, v odboru Odbor Rozpočtová politika společensky významných odvětví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8116B7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8116B7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8116B7">
        <w:rPr>
          <w:rFonts w:ascii="Times New Roman" w:hAnsi="Times New Roman" w:cs="Times New Roman"/>
        </w:rPr>
        <w:t>Ekonomie.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8116B7">
        <w:rPr>
          <w:rFonts w:ascii="Times New Roman" w:hAnsi="Times New Roman" w:cs="Times New Roman"/>
        </w:rPr>
        <w:t>praxe</w:t>
      </w:r>
      <w:r w:rsidRPr="008116B7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</w:t>
            </w:r>
            <w:r w:rsidRPr="008116B7">
              <w:rPr>
                <w:rFonts w:ascii="Arial" w:hAnsi="Arial" w:cs="Arial"/>
                <w:bCs/>
                <w:sz w:val="20"/>
                <w:szCs w:val="20"/>
              </w:rPr>
              <w:t>směřování oddělení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8116B7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00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8116B7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6B7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8116B7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8116B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8116B7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8116B7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se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116B7">
              <w:rPr>
                <w:rFonts w:ascii="Arial" w:hAnsi="Arial" w:cs="Arial"/>
                <w:bCs/>
                <w:sz w:val="20"/>
                <w:szCs w:val="20"/>
              </w:rPr>
              <w:t>s utajovanými informacemi ve stupni Vyhrazené;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2E46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</w:t>
            </w:r>
            <w:r w:rsidRPr="002E466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7"/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7">
    <w:p w:rsidR="002D4E2E" w:rsidP="002D4E2E">
      <w:pPr>
        <w:pStyle w:val="FootnoteText"/>
        <w:ind w:left="142" w:hanging="142"/>
      </w:pPr>
      <w:r w:rsidRPr="00CD7CA8">
        <w:rPr>
          <w:rStyle w:val="FootnoteReference"/>
          <w:rFonts w:ascii="Arial" w:hAnsi="Arial" w:cs="Arial"/>
          <w:color w:val="FF0000"/>
          <w:sz w:val="16"/>
          <w:szCs w:val="16"/>
        </w:rPr>
        <w:footnoteRef/>
      </w:r>
      <w:r w:rsidRPr="00CD7CA8">
        <w:rPr>
          <w:rFonts w:ascii="Arial" w:hAnsi="Arial" w:cs="Arial"/>
          <w:color w:val="FF000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V PŘÍPADĚ NPO A FINANCOVÁNÍ Z RRF SE POZNÁMKA POD ČAROU VYMAŽE ÚPLNĚ.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