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563A21" w:rsidRPr="008F6DBF" w:rsidP="008F6DBF">
      <w:pPr>
        <w:jc w:val="center"/>
        <w:rPr>
          <w:b/>
          <w:sz w:val="28"/>
          <w:szCs w:val="28"/>
        </w:rPr>
      </w:pPr>
      <w:r w:rsidRPr="00542B04">
        <w:rPr>
          <w:b/>
          <w:sz w:val="28"/>
          <w:szCs w:val="28"/>
        </w:rPr>
        <w:t>Zpráva o výsledku realizace schváleného investičního záměru</w:t>
      </w:r>
    </w:p>
    <w:p w:rsidR="005C1E62" w:rsidRPr="008F6DBF">
      <w:pPr>
        <w:rPr>
          <w:b/>
          <w:sz w:val="24"/>
          <w:szCs w:val="24"/>
          <w:u w:val="single"/>
        </w:rPr>
      </w:pPr>
      <w:r w:rsidRPr="00542B04">
        <w:rPr>
          <w:sz w:val="24"/>
          <w:szCs w:val="24"/>
          <w:u w:val="single"/>
        </w:rPr>
        <w:t>Název akce:</w:t>
      </w:r>
      <w:r w:rsidR="004F3C03">
        <w:rPr>
          <w:i/>
          <w:sz w:val="24"/>
          <w:szCs w:val="24"/>
          <w:u w:val="single"/>
        </w:rPr>
        <w:t xml:space="preserve"> </w:t>
      </w:r>
      <w:r w:rsidRPr="004F3C03" w:rsidR="004F3C03">
        <w:rPr>
          <w:b/>
          <w:sz w:val="24"/>
          <w:szCs w:val="24"/>
          <w:u w:val="single"/>
        </w:rPr>
        <w:t>název akce</w:t>
      </w:r>
      <w:r w:rsidR="004F3C03">
        <w:rPr>
          <w:i/>
          <w:sz w:val="24"/>
          <w:szCs w:val="24"/>
          <w:u w:val="single"/>
        </w:rPr>
        <w:t xml:space="preserve"> (viz Rozhodnutí o poskytnutí dotace)</w:t>
      </w:r>
      <w:r w:rsidR="004F3C03">
        <w:rPr>
          <w:i/>
          <w:sz w:val="24"/>
          <w:szCs w:val="24"/>
          <w:u w:val="single"/>
        </w:rPr>
        <w:br/>
      </w:r>
      <w:r w:rsidRPr="004F3C03" w:rsidR="008A5FD3">
        <w:rPr>
          <w:i/>
          <w:sz w:val="24"/>
          <w:szCs w:val="24"/>
        </w:rPr>
        <w:t xml:space="preserve"> </w:t>
      </w:r>
      <w:r w:rsidRPr="004F3C03" w:rsidR="008A5FD3">
        <w:rPr>
          <w:b/>
          <w:sz w:val="24"/>
          <w:szCs w:val="24"/>
        </w:rPr>
        <w:t>evidenční číslo akce</w:t>
      </w:r>
      <w:r w:rsidRPr="004F3C03" w:rsidR="00C17AD0">
        <w:rPr>
          <w:b/>
          <w:sz w:val="24"/>
          <w:szCs w:val="24"/>
        </w:rPr>
        <w:t xml:space="preserve"> (298D2……)</w:t>
      </w:r>
    </w:p>
    <w:p w:rsidR="008A5FD3" w:rsidRPr="008A5FD3" w:rsidP="008A5FD3">
      <w:pPr>
        <w:pStyle w:val="ListParagraph"/>
        <w:numPr>
          <w:ilvl w:val="0"/>
          <w:numId w:val="3"/>
        </w:numPr>
        <w:spacing w:line="360" w:lineRule="auto"/>
        <w:rPr>
          <w:b/>
          <w:sz w:val="26"/>
          <w:szCs w:val="26"/>
        </w:rPr>
      </w:pPr>
      <w:r w:rsidRPr="008A5FD3">
        <w:rPr>
          <w:b/>
          <w:sz w:val="26"/>
          <w:szCs w:val="26"/>
        </w:rPr>
        <w:t>Dodržení účelu</w:t>
      </w:r>
    </w:p>
    <w:p w:rsidR="00DE2B3D" w:rsidP="00542B04">
      <w:pPr>
        <w:pStyle w:val="ListParagraph"/>
        <w:numPr>
          <w:ilvl w:val="0"/>
          <w:numId w:val="2"/>
        </w:numPr>
        <w:spacing w:line="360" w:lineRule="auto"/>
      </w:pPr>
      <w:r>
        <w:t>Investiční záměr</w:t>
      </w:r>
      <w:r w:rsidR="00F574D2">
        <w:t xml:space="preserve"> akce</w:t>
      </w:r>
      <w:r>
        <w:t xml:space="preserve"> byl zaměřen na</w:t>
      </w:r>
      <w:r w:rsidR="00607763">
        <w:t xml:space="preserve"> </w:t>
      </w:r>
      <w:r w:rsidR="00EA4B6D">
        <w:rPr>
          <w:i/>
        </w:rPr>
        <w:t xml:space="preserve">… </w:t>
      </w:r>
      <w:r>
        <w:t>(</w:t>
      </w:r>
      <w:r w:rsidR="00EA4B6D">
        <w:t>účel dotace</w:t>
      </w:r>
      <w:r w:rsidR="00C01FEE">
        <w:t xml:space="preserve"> </w:t>
      </w:r>
      <w:r w:rsidR="001061ED">
        <w:t>–</w:t>
      </w:r>
      <w:r w:rsidR="00C01FEE">
        <w:t xml:space="preserve"> </w:t>
      </w:r>
      <w:r w:rsidR="001061ED">
        <w:t xml:space="preserve">stručný </w:t>
      </w:r>
      <w:r w:rsidR="00C01FEE">
        <w:t>popis</w:t>
      </w:r>
      <w:r>
        <w:t>)</w:t>
      </w:r>
    </w:p>
    <w:p w:rsidR="00877E2D" w:rsidRPr="0085769A" w:rsidP="00542B04">
      <w:pPr>
        <w:pStyle w:val="ListParagraph"/>
        <w:numPr>
          <w:ilvl w:val="0"/>
          <w:numId w:val="2"/>
        </w:numPr>
        <w:spacing w:line="360" w:lineRule="auto"/>
      </w:pPr>
      <w:r w:rsidRPr="0085769A">
        <w:t>Investiční z</w:t>
      </w:r>
      <w:r w:rsidRPr="0085769A" w:rsidR="00005218">
        <w:t>á</w:t>
      </w:r>
      <w:r w:rsidRPr="0085769A" w:rsidR="0085769A">
        <w:t xml:space="preserve">měr </w:t>
      </w:r>
      <w:r w:rsidR="00F574D2">
        <w:t xml:space="preserve">akce </w:t>
      </w:r>
      <w:r w:rsidRPr="0085769A" w:rsidR="0085769A">
        <w:t>byl</w:t>
      </w:r>
      <w:r w:rsidR="000B78F0">
        <w:t>/nebyl</w:t>
      </w:r>
      <w:r w:rsidRPr="0085769A" w:rsidR="0085769A">
        <w:t xml:space="preserve"> v celém rozsahu dodržen</w:t>
      </w:r>
    </w:p>
    <w:p w:rsidR="009B559F" w:rsidRPr="00607763" w:rsidP="009B559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Z</w:t>
      </w:r>
      <w:r w:rsidRPr="00607763">
        <w:rPr>
          <w:b/>
        </w:rPr>
        <w:t>důvodnění odchylek</w:t>
      </w:r>
      <w:r w:rsidR="002D5E98">
        <w:rPr>
          <w:b/>
        </w:rPr>
        <w:t>:</w:t>
      </w:r>
      <w:r w:rsidR="0050415A">
        <w:rPr>
          <w:b/>
        </w:rPr>
        <w:t xml:space="preserve"> </w:t>
      </w:r>
    </w:p>
    <w:p w:rsidR="00542B04" w:rsidP="00542B04">
      <w:pPr>
        <w:pStyle w:val="ListParagraph"/>
        <w:spacing w:line="360" w:lineRule="auto"/>
        <w:ind w:left="1080"/>
      </w:pPr>
    </w:p>
    <w:p w:rsidR="00877E2D" w:rsidRPr="00607763" w:rsidP="004F3C03">
      <w:pPr>
        <w:pStyle w:val="ListParagraph"/>
        <w:numPr>
          <w:ilvl w:val="0"/>
          <w:numId w:val="3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Dodržení závazných ukazatelů</w:t>
      </w:r>
      <w:r w:rsidR="004F3C03">
        <w:rPr>
          <w:b/>
          <w:sz w:val="26"/>
          <w:szCs w:val="26"/>
        </w:rPr>
        <w:t xml:space="preserve"> stanovených v Rozhodnutí o poskytnutí dotace</w:t>
      </w:r>
    </w:p>
    <w:p w:rsidR="008A5FD3" w:rsidP="00542B04">
      <w:pPr>
        <w:pStyle w:val="ListParagraph"/>
        <w:numPr>
          <w:ilvl w:val="0"/>
          <w:numId w:val="2"/>
        </w:numPr>
        <w:spacing w:line="360" w:lineRule="auto"/>
      </w:pPr>
      <w:r>
        <w:t>Termíny</w:t>
      </w:r>
      <w:r w:rsidR="00C01FEE">
        <w:t>:</w:t>
      </w:r>
      <w:r w:rsidR="00400455">
        <w:t xml:space="preserve"> </w:t>
      </w:r>
      <w:r w:rsidRPr="00400455" w:rsidR="00400455">
        <w:rPr>
          <w:shd w:val="clear" w:color="auto" w:fill="D9D9D9" w:themeFill="background1" w:themeFillShade="D9"/>
        </w:rPr>
        <w:t>vyplnit</w:t>
      </w:r>
    </w:p>
    <w:p w:rsidR="00877E2D" w:rsidP="00542B04">
      <w:pPr>
        <w:pStyle w:val="ListParagraph"/>
        <w:numPr>
          <w:ilvl w:val="0"/>
          <w:numId w:val="2"/>
        </w:numPr>
        <w:spacing w:line="360" w:lineRule="auto"/>
      </w:pPr>
      <w:r>
        <w:t>D</w:t>
      </w:r>
      <w:r>
        <w:t>otace</w:t>
      </w:r>
      <w:r w:rsidR="00005218">
        <w:t xml:space="preserve"> ze státního rozpočtu</w:t>
      </w:r>
      <w:r w:rsidR="00C01FEE">
        <w:t>:</w:t>
      </w:r>
      <w:r w:rsidR="00400455">
        <w:t xml:space="preserve"> </w:t>
      </w:r>
      <w:r w:rsidRPr="00400455" w:rsidR="00400455">
        <w:rPr>
          <w:shd w:val="clear" w:color="auto" w:fill="D9D9D9" w:themeFill="background1" w:themeFillShade="D9"/>
        </w:rPr>
        <w:t>vyplnit</w:t>
      </w:r>
    </w:p>
    <w:p w:rsidR="00877E2D" w:rsidP="00542B04">
      <w:pPr>
        <w:pStyle w:val="ListParagraph"/>
        <w:numPr>
          <w:ilvl w:val="0"/>
          <w:numId w:val="2"/>
        </w:numPr>
        <w:spacing w:line="360" w:lineRule="auto"/>
      </w:pPr>
      <w:r>
        <w:t>V</w:t>
      </w:r>
      <w:r>
        <w:t>lastní zdroje</w:t>
      </w:r>
      <w:r w:rsidR="00C01FEE">
        <w:t>:</w:t>
      </w:r>
      <w:r w:rsidR="00400455">
        <w:t xml:space="preserve"> </w:t>
      </w:r>
      <w:r w:rsidRPr="00400455" w:rsidR="00400455">
        <w:rPr>
          <w:shd w:val="clear" w:color="auto" w:fill="D9D9D9" w:themeFill="background1" w:themeFillShade="D9"/>
        </w:rPr>
        <w:t>vyplnit</w:t>
      </w:r>
    </w:p>
    <w:p w:rsidR="008A5FD3" w:rsidP="00542B04">
      <w:pPr>
        <w:pStyle w:val="ListParagraph"/>
        <w:numPr>
          <w:ilvl w:val="0"/>
          <w:numId w:val="2"/>
        </w:numPr>
        <w:spacing w:line="360" w:lineRule="auto"/>
      </w:pPr>
      <w:r>
        <w:t>P</w:t>
      </w:r>
      <w:r>
        <w:t>arametry</w:t>
      </w:r>
      <w:r w:rsidR="00C01FEE">
        <w:t>:</w:t>
      </w:r>
      <w:r w:rsidR="00400455">
        <w:t xml:space="preserve"> </w:t>
      </w:r>
      <w:r w:rsidRPr="00400455" w:rsidR="00400455">
        <w:rPr>
          <w:shd w:val="clear" w:color="auto" w:fill="D9D9D9" w:themeFill="background1" w:themeFillShade="D9"/>
        </w:rPr>
        <w:t>vyplnit</w:t>
      </w:r>
    </w:p>
    <w:p w:rsidR="00877E2D" w:rsidP="00542B04">
      <w:pPr>
        <w:pStyle w:val="ListParagraph"/>
        <w:numPr>
          <w:ilvl w:val="0"/>
          <w:numId w:val="2"/>
        </w:numPr>
        <w:spacing w:line="360" w:lineRule="auto"/>
      </w:pPr>
      <w:r>
        <w:t>Celkové náklady akce:</w:t>
      </w:r>
      <w:r w:rsidR="00400455">
        <w:t xml:space="preserve"> </w:t>
      </w:r>
      <w:r w:rsidRPr="00400455" w:rsidR="00400455">
        <w:rPr>
          <w:shd w:val="clear" w:color="auto" w:fill="D9D9D9" w:themeFill="background1" w:themeFillShade="D9"/>
        </w:rPr>
        <w:t>vyplnit</w:t>
      </w:r>
    </w:p>
    <w:p w:rsidR="00542B04" w:rsidRPr="00260566" w:rsidP="00260566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Z</w:t>
      </w:r>
      <w:r w:rsidRPr="00607763">
        <w:rPr>
          <w:b/>
        </w:rPr>
        <w:t>důvodnění odchylek</w:t>
      </w:r>
      <w:r w:rsidR="002D5E98">
        <w:rPr>
          <w:b/>
        </w:rPr>
        <w:t>:</w:t>
      </w:r>
      <w:r w:rsidR="007058BD">
        <w:rPr>
          <w:b/>
        </w:rPr>
        <w:t xml:space="preserve"> </w:t>
      </w:r>
    </w:p>
    <w:p w:rsidR="00260566" w:rsidP="0086539A">
      <w:pPr>
        <w:spacing w:line="360" w:lineRule="auto"/>
        <w:rPr>
          <w:b/>
        </w:rPr>
      </w:pPr>
      <w:r w:rsidRPr="00260566">
        <w:rPr>
          <w:b/>
        </w:rPr>
        <w:t>Čestné prohlášení</w:t>
      </w:r>
      <w:r>
        <w:rPr>
          <w:b/>
        </w:rPr>
        <w:t>:</w:t>
      </w:r>
    </w:p>
    <w:p w:rsidR="008F6DBF" w:rsidP="00845C3F">
      <w:pPr>
        <w:spacing w:line="360" w:lineRule="auto"/>
        <w:jc w:val="both"/>
      </w:pPr>
      <w:r>
        <w:t>N</w:t>
      </w:r>
      <w:r w:rsidRPr="00260566">
        <w:t>a předmětnou akci příjemci dotace nebyla přidělena ani není v jednání přidělení dotace z jiného programu státní podpory, jiných prostředků státního rozpočtu nebo státních fondů včetně prostředků Evropské unie</w:t>
      </w:r>
      <w:r>
        <w:t>.</w:t>
      </w:r>
    </w:p>
    <w:p w:rsidR="00845C3F" w:rsidP="00845C3F">
      <w:pPr>
        <w:spacing w:after="0" w:line="240" w:lineRule="auto"/>
        <w:jc w:val="both"/>
      </w:pPr>
    </w:p>
    <w:p w:rsidR="00542B04" w:rsidRPr="00E5024A" w:rsidP="008A5FD3">
      <w:pPr>
        <w:spacing w:line="360" w:lineRule="auto"/>
      </w:pPr>
      <w:r w:rsidRPr="00845C3F">
        <w:rPr>
          <w:i/>
          <w:u w:val="single"/>
        </w:rPr>
        <w:t>Případné další komentáře</w:t>
      </w:r>
      <w:r w:rsidRPr="00845C3F" w:rsidR="00845C3F">
        <w:rPr>
          <w:i/>
          <w:u w:val="single"/>
        </w:rPr>
        <w:t>:</w:t>
      </w:r>
      <w:r w:rsidR="00E5024A">
        <w:t xml:space="preserve"> </w:t>
      </w:r>
    </w:p>
    <w:p w:rsidR="00845C3F" w:rsidP="00845C3F">
      <w:pPr>
        <w:spacing w:after="0" w:line="240" w:lineRule="auto"/>
        <w:rPr>
          <w:i/>
        </w:rPr>
      </w:pPr>
    </w:p>
    <w:p w:rsidR="00EA2BF5" w:rsidP="00D81A02">
      <w:pPr>
        <w:spacing w:after="0" w:line="360" w:lineRule="auto"/>
        <w:rPr>
          <w:b/>
        </w:rPr>
      </w:pPr>
      <w:r>
        <w:rPr>
          <w:b/>
        </w:rPr>
        <w:t>Povinné přílohy</w:t>
      </w:r>
      <w:r w:rsidRPr="00BA4D50">
        <w:rPr>
          <w:b/>
        </w:rPr>
        <w:t>:</w:t>
      </w:r>
    </w:p>
    <w:p w:rsidR="00D81A02" w:rsidRPr="00D81A02" w:rsidP="00D81A02">
      <w:pPr>
        <w:pStyle w:val="ListParagraph"/>
        <w:numPr>
          <w:ilvl w:val="0"/>
          <w:numId w:val="4"/>
        </w:numPr>
        <w:spacing w:after="0" w:line="360" w:lineRule="auto"/>
      </w:pPr>
      <w:r w:rsidRPr="00D81A02">
        <w:t xml:space="preserve">aktualizované formuláře </w:t>
      </w:r>
      <w:r w:rsidRPr="00D81A02">
        <w:t>Isprofin</w:t>
      </w:r>
      <w:r w:rsidR="00D9633F">
        <w:t xml:space="preserve"> (část S 09 110, S 09 120, S 09 143, S 09 160/150)</w:t>
      </w:r>
    </w:p>
    <w:p w:rsidR="00D81A02" w:rsidP="002D5E98">
      <w:pPr>
        <w:pStyle w:val="ListParagraph"/>
        <w:numPr>
          <w:ilvl w:val="0"/>
          <w:numId w:val="4"/>
        </w:numPr>
        <w:spacing w:after="0" w:line="360" w:lineRule="auto"/>
        <w:jc w:val="both"/>
      </w:pPr>
      <w:r>
        <w:t xml:space="preserve">kolaudační souhlas, případně </w:t>
      </w:r>
      <w:r w:rsidR="00896281">
        <w:t xml:space="preserve">čestné prohlášení, že </w:t>
      </w:r>
      <w:r w:rsidRPr="002D5E98" w:rsidR="002D5E98">
        <w:t>stavební úřad rozhodnutím ani jiným způsobem užívání stavby k termínu závěrečného vyhodnocení</w:t>
      </w:r>
      <w:r w:rsidR="002D5E98">
        <w:t xml:space="preserve"> akce</w:t>
      </w:r>
      <w:r w:rsidRPr="002D5E98" w:rsidR="002D5E98">
        <w:t xml:space="preserve"> nezakázal</w:t>
      </w:r>
    </w:p>
    <w:p w:rsidR="008F6DBF" w:rsidP="00D81A02">
      <w:pPr>
        <w:pStyle w:val="ListParagraph"/>
        <w:numPr>
          <w:ilvl w:val="0"/>
          <w:numId w:val="4"/>
        </w:numPr>
        <w:spacing w:after="0" w:line="360" w:lineRule="auto"/>
      </w:pPr>
      <w:r>
        <w:t>protokol o převzetí hotového díla</w:t>
      </w:r>
    </w:p>
    <w:p w:rsidR="008F6DBF" w:rsidRPr="00D81A02" w:rsidP="00D81A02">
      <w:pPr>
        <w:pStyle w:val="ListParagraph"/>
        <w:numPr>
          <w:ilvl w:val="0"/>
          <w:numId w:val="4"/>
        </w:numPr>
        <w:spacing w:after="0" w:line="360" w:lineRule="auto"/>
      </w:pPr>
      <w:r>
        <w:t>daňové doklady</w:t>
      </w:r>
      <w:r>
        <w:t xml:space="preserve"> </w:t>
      </w:r>
      <w:r>
        <w:t xml:space="preserve">(bez </w:t>
      </w:r>
      <w:r>
        <w:t>soupisů prací) + výpisy z</w:t>
      </w:r>
      <w:r>
        <w:t> </w:t>
      </w:r>
      <w:r>
        <w:t>účtu</w:t>
      </w:r>
      <w:r>
        <w:t>/doklad</w:t>
      </w:r>
      <w:r>
        <w:t xml:space="preserve"> o zaplacení</w:t>
      </w:r>
    </w:p>
    <w:p w:rsidR="0086539A" w:rsidP="008A5FD3">
      <w:pPr>
        <w:spacing w:line="360" w:lineRule="auto"/>
        <w:rPr>
          <w:b/>
        </w:rPr>
      </w:pPr>
    </w:p>
    <w:p w:rsidR="0086539A" w:rsidRPr="001E0F8C" w:rsidP="008A5FD3">
      <w:pPr>
        <w:spacing w:line="360" w:lineRule="auto"/>
        <w:rPr>
          <w:sz w:val="24"/>
          <w:szCs w:val="24"/>
        </w:rPr>
      </w:pPr>
      <w:r w:rsidRPr="00EA2BF5">
        <w:rPr>
          <w:b/>
          <w:sz w:val="24"/>
          <w:szCs w:val="24"/>
        </w:rPr>
        <w:t>Datum:</w:t>
      </w:r>
      <w:r w:rsidR="001E0F8C">
        <w:rPr>
          <w:b/>
          <w:sz w:val="24"/>
          <w:szCs w:val="24"/>
        </w:rPr>
        <w:t xml:space="preserve"> </w:t>
      </w:r>
    </w:p>
    <w:p w:rsidR="0086539A" w:rsidRPr="001E0F8C" w:rsidP="008A5FD3">
      <w:pPr>
        <w:spacing w:line="360" w:lineRule="auto"/>
        <w:rPr>
          <w:sz w:val="24"/>
          <w:szCs w:val="24"/>
        </w:rPr>
      </w:pPr>
      <w:r w:rsidRPr="00EA2BF5">
        <w:rPr>
          <w:b/>
          <w:sz w:val="24"/>
          <w:szCs w:val="24"/>
        </w:rPr>
        <w:t>Podpis statutárního zástupce:</w:t>
      </w:r>
      <w:r w:rsidR="001E0F8C">
        <w:rPr>
          <w:b/>
          <w:sz w:val="24"/>
          <w:szCs w:val="24"/>
        </w:rPr>
        <w:t xml:space="preserve"> </w:t>
      </w: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E5E86"/>
    <w:multiLevelType w:val="hybridMultilevel"/>
    <w:tmpl w:val="307EB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A1207"/>
    <w:multiLevelType w:val="hybridMultilevel"/>
    <w:tmpl w:val="F58ED7CC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6C39DB"/>
    <w:multiLevelType w:val="hybridMultilevel"/>
    <w:tmpl w:val="6D5E25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C3E2C"/>
    <w:multiLevelType w:val="hybridMultilevel"/>
    <w:tmpl w:val="4EA4812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A21"/>
    <w:pPr>
      <w:ind w:left="720"/>
      <w:contextualSpacing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896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896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362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29</cp:revision>
  <dcterms:created xsi:type="dcterms:W3CDTF">2015-05-11T12:52:00Z</dcterms:created>
</cp:coreProperties>
</file>