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B76AFD" w:rsidRPr="00316681" w:rsidP="00030098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  <w:r w:rsidRPr="00316681">
        <w:rPr>
          <w:rFonts w:ascii="Times New Roman" w:hAnsi="Times New Roman" w:cs="Times New Roman"/>
          <w:b/>
          <w:sz w:val="48"/>
          <w:szCs w:val="48"/>
          <w:u w:val="single"/>
        </w:rPr>
        <w:t>P</w:t>
      </w:r>
      <w:r w:rsidRPr="00316681" w:rsidR="009C7A94">
        <w:rPr>
          <w:rFonts w:ascii="Times New Roman" w:hAnsi="Times New Roman" w:cs="Times New Roman"/>
          <w:b/>
          <w:sz w:val="48"/>
          <w:szCs w:val="48"/>
          <w:u w:val="single"/>
        </w:rPr>
        <w:t>řihláška</w:t>
      </w:r>
    </w:p>
    <w:p w:rsidR="00D32747" w:rsidRPr="00316681" w:rsidP="00030098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  <w:u w:val="single"/>
        </w:rPr>
      </w:pPr>
    </w:p>
    <w:p w:rsidR="00030098" w:rsidRPr="00316681" w:rsidP="000300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2747" w:rsidRPr="00316681" w:rsidP="00D3274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Seminář Pomocný analytický přehled</w:t>
      </w:r>
    </w:p>
    <w:p w:rsidR="00030098" w:rsidRPr="00D32747" w:rsidP="00030098">
      <w:pPr>
        <w:spacing w:after="0" w:line="240" w:lineRule="auto"/>
        <w:jc w:val="center"/>
        <w:rPr>
          <w:rFonts w:cs="Times New Roman"/>
          <w:i/>
          <w:sz w:val="24"/>
          <w:szCs w:val="24"/>
        </w:rPr>
      </w:pPr>
    </w:p>
    <w:p w:rsidR="00793183" w:rsidRPr="00D32747" w:rsidP="00B259A0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tbl>
      <w:tblPr>
        <w:tblW w:w="256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567"/>
      </w:tblGrid>
      <w:tr w:rsidTr="009D3DAD">
        <w:tblPrEx>
          <w:tblW w:w="256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3DAD" w:rsidRPr="00316681" w:rsidP="009D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16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Název instituce</w:t>
            </w:r>
            <w:r w:rsidR="00BE3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:</w:t>
            </w:r>
          </w:p>
        </w:tc>
      </w:tr>
      <w:tr w:rsidTr="009D3DAD">
        <w:tblPrEx>
          <w:tblW w:w="256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DAD" w:rsidRPr="00316681" w:rsidP="009D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Tr="009D3DAD">
        <w:tblPrEx>
          <w:tblW w:w="256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3DAD" w:rsidRPr="00316681" w:rsidP="00BE3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Jména účastníků:</w:t>
            </w:r>
          </w:p>
        </w:tc>
      </w:tr>
      <w:tr w:rsidTr="009D3DAD">
        <w:tblPrEx>
          <w:tblW w:w="256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DAD" w:rsidRPr="00316681" w:rsidP="009D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Tr="009D3DAD">
        <w:tblPrEx>
          <w:tblW w:w="256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D3DAD" w:rsidRPr="00316681" w:rsidP="009D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16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Tr="009D3DAD">
        <w:tblPrEx>
          <w:tblW w:w="256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3DAD" w:rsidRPr="00316681" w:rsidP="009F7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Kontaktní t</w:t>
            </w:r>
            <w:r w:rsidRPr="00316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elefon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:</w:t>
            </w:r>
          </w:p>
        </w:tc>
      </w:tr>
      <w:tr w:rsidTr="009D3DAD">
        <w:tblPrEx>
          <w:tblW w:w="256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DAD" w:rsidRPr="00316681" w:rsidP="009D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Tr="009D3DAD">
        <w:tblPrEx>
          <w:tblW w:w="256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9D3DAD" w:rsidRPr="00316681" w:rsidP="009F7C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Kontaktní  e-</w:t>
            </w:r>
            <w:r w:rsidRPr="003166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mail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:</w:t>
            </w:r>
          </w:p>
        </w:tc>
      </w:tr>
      <w:tr w:rsidTr="009D3DAD">
        <w:tblPrEx>
          <w:tblW w:w="2567" w:type="dxa"/>
          <w:tblInd w:w="55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3DAD" w:rsidRPr="00316681" w:rsidP="009D3D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tbl>
      <w:tblPr>
        <w:tblpPr w:leftFromText="141" w:rightFromText="141" w:vertAnchor="text" w:horzAnchor="page" w:tblpX="4191" w:tblpY="-2927"/>
        <w:tblW w:w="6307" w:type="dxa"/>
        <w:tblCellMar>
          <w:left w:w="70" w:type="dxa"/>
          <w:right w:w="70" w:type="dxa"/>
        </w:tblCellMar>
        <w:tblLook w:val="04A0"/>
      </w:tblPr>
      <w:tblGrid>
        <w:gridCol w:w="960"/>
        <w:gridCol w:w="960"/>
        <w:gridCol w:w="960"/>
        <w:gridCol w:w="960"/>
        <w:gridCol w:w="2467"/>
      </w:tblGrid>
      <w:tr w:rsidTr="009D3DAD">
        <w:tblPrEx>
          <w:tblW w:w="6307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63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3DAD" w:rsidRPr="00D32747" w:rsidP="009D3D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D32747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Tr="009D3DAD">
        <w:tblPrEx>
          <w:tblW w:w="6307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63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DAD" w:rsidRPr="00D32747" w:rsidP="009D3D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Tr="009D3DAD">
        <w:tblPrEx>
          <w:tblW w:w="6307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63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3DAD" w:rsidRPr="00D32747" w:rsidP="009D3D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D32747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Tr="009D3DAD">
        <w:tblPrEx>
          <w:tblW w:w="6307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63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DAD" w:rsidRPr="00D32747" w:rsidP="009D3D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Tr="009D3DAD">
        <w:tblPrEx>
          <w:tblW w:w="6307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DAD" w:rsidRPr="00D32747" w:rsidP="009D3D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D32747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DAD" w:rsidRPr="00D32747" w:rsidP="009D3D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D32747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DAD" w:rsidRPr="00D32747" w:rsidP="009D3D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D32747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DAD" w:rsidRPr="00D32747" w:rsidP="009D3D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D32747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4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D3DAD" w:rsidRPr="00D32747" w:rsidP="009D3D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D32747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Tr="009D3DAD">
        <w:tblPrEx>
          <w:tblW w:w="6307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63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3DAD" w:rsidRPr="00D32747" w:rsidP="009D3D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D32747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Tr="009D3DAD">
        <w:tblPrEx>
          <w:tblW w:w="6307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63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DAD" w:rsidRPr="00D32747" w:rsidP="009D3D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Tr="009D3DAD">
        <w:tblPrEx>
          <w:tblW w:w="6307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63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3DAD" w:rsidRPr="00D32747" w:rsidP="009D3D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  <w:r w:rsidRPr="00D32747"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Tr="009D3DAD">
        <w:tblPrEx>
          <w:tblW w:w="6307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63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3DAD" w:rsidRPr="00D32747" w:rsidP="009D3DAD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9D3DAD" w:rsidRPr="00D32747" w:rsidP="00B259A0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9D3DAD" w:rsidRPr="00D32747" w:rsidP="00030098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9D3DAD" w:rsidRPr="00316681" w:rsidP="00D327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6681">
        <w:rPr>
          <w:rFonts w:ascii="Times New Roman" w:hAnsi="Times New Roman" w:cs="Times New Roman"/>
          <w:sz w:val="24"/>
          <w:szCs w:val="24"/>
        </w:rPr>
        <w:t xml:space="preserve">Vyplněnou přihlášku zašlete prosím </w:t>
      </w:r>
      <w:r w:rsidRPr="00316681" w:rsidR="00D32747">
        <w:rPr>
          <w:rFonts w:ascii="Times New Roman" w:hAnsi="Times New Roman" w:cs="Times New Roman"/>
          <w:sz w:val="24"/>
          <w:szCs w:val="24"/>
        </w:rPr>
        <w:t xml:space="preserve">na e-mail </w:t>
      </w:r>
      <w:r w:rsidRPr="00B03102" w:rsidR="00B03102">
        <w:rPr>
          <w:rFonts w:ascii="Times New Roman" w:hAnsi="Times New Roman" w:cs="Times New Roman"/>
          <w:b/>
          <w:sz w:val="24"/>
          <w:szCs w:val="24"/>
          <w:u w:val="single"/>
        </w:rPr>
        <w:t>radka.kapounova@</w:t>
      </w:r>
      <w:bookmarkStart w:id="0" w:name="_GoBack"/>
      <w:r w:rsidRPr="00B37307" w:rsidR="00B03102">
        <w:rPr>
          <w:rFonts w:ascii="Times New Roman" w:hAnsi="Times New Roman" w:cs="Times New Roman"/>
          <w:b/>
          <w:sz w:val="24"/>
          <w:szCs w:val="24"/>
          <w:u w:val="single"/>
        </w:rPr>
        <w:t>mfcr.cz</w:t>
      </w:r>
      <w:r w:rsidRPr="00316681" w:rsidR="003B4CB2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316681" w:rsidR="00320097">
        <w:rPr>
          <w:rFonts w:ascii="Times New Roman" w:hAnsi="Times New Roman" w:cs="Times New Roman"/>
          <w:sz w:val="24"/>
          <w:szCs w:val="24"/>
        </w:rPr>
        <w:t xml:space="preserve">do </w:t>
      </w:r>
      <w:r w:rsidR="00B03102">
        <w:rPr>
          <w:rFonts w:ascii="Times New Roman" w:hAnsi="Times New Roman" w:cs="Times New Roman"/>
          <w:b/>
          <w:sz w:val="24"/>
          <w:szCs w:val="24"/>
        </w:rPr>
        <w:t>12</w:t>
      </w:r>
      <w:r w:rsidRPr="00316681" w:rsidR="00D32747">
        <w:rPr>
          <w:rFonts w:ascii="Times New Roman" w:hAnsi="Times New Roman" w:cs="Times New Roman"/>
          <w:b/>
          <w:sz w:val="24"/>
          <w:szCs w:val="24"/>
        </w:rPr>
        <w:t xml:space="preserve">. září </w:t>
      </w:r>
      <w:r w:rsidRPr="00316681" w:rsidR="00320097">
        <w:rPr>
          <w:rFonts w:ascii="Times New Roman" w:hAnsi="Times New Roman" w:cs="Times New Roman"/>
          <w:b/>
          <w:sz w:val="24"/>
          <w:szCs w:val="24"/>
        </w:rPr>
        <w:t>201</w:t>
      </w:r>
      <w:r w:rsidR="00B03102">
        <w:rPr>
          <w:rFonts w:ascii="Times New Roman" w:hAnsi="Times New Roman" w:cs="Times New Roman"/>
          <w:b/>
          <w:sz w:val="24"/>
          <w:szCs w:val="24"/>
        </w:rPr>
        <w:t>4</w:t>
      </w:r>
      <w:r w:rsidRPr="00316681" w:rsidR="00320097">
        <w:rPr>
          <w:rFonts w:ascii="Times New Roman" w:hAnsi="Times New Roman" w:cs="Times New Roman"/>
          <w:sz w:val="24"/>
          <w:szCs w:val="24"/>
        </w:rPr>
        <w:t>.</w:t>
      </w:r>
      <w:r w:rsidRPr="00316681" w:rsidR="003B4C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097" w:rsidRPr="00316681" w:rsidP="000300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3183">
    <w:pPr>
      <w:pStyle w:val="Header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2872105</wp:posOffset>
              </wp:positionH>
              <wp:positionV relativeFrom="paragraph">
                <wp:posOffset>-1905</wp:posOffset>
              </wp:positionV>
              <wp:extent cx="3752850" cy="427355"/>
              <wp:effectExtent l="0" t="0" r="0" b="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3752850" cy="4273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6205E" w:rsidRPr="00171DB3" w:rsidP="00D6205E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Odbor 54 - </w:t>
                          </w:r>
                          <w:r w:rsidRPr="0008104C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Státní pokladna, controlling a účetnictví veřejného sektoru</w:t>
                          </w:r>
                        </w:p>
                        <w:p w:rsidR="00D6205E" w:rsidRPr="00171DB3" w:rsidP="00D6205E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Odd. 5407 - </w:t>
                          </w:r>
                          <w:r w:rsidRPr="0008104C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Legislativa účetnictví a výkaznictví veřejného sektoru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2049" type="#_x0000_t202" style="height:33.65pt;margin-left:226.15pt;margin-top:-0.15pt;mso-width-percent:0;mso-width-relative:margin;mso-wrap-distance-bottom:0;mso-wrap-distance-left:9pt;mso-wrap-distance-right:9pt;mso-wrap-distance-top:0;mso-wrap-style:square;position:absolute;v-text-anchor:top;visibility:visible;width:295.5pt;z-index:251661312" fillcolor="white" stroked="f" strokeweight="0.5pt">
              <v:textbox>
                <w:txbxContent>
                  <w:p w:rsidR="00D6205E" w:rsidRPr="00171DB3" w:rsidP="00D6205E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Odbor 54 - </w:t>
                    </w:r>
                    <w:r w:rsidRPr="0008104C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Státní pokladna, controlling a účetnictví veřejného sektoru</w:t>
                    </w:r>
                  </w:p>
                  <w:p w:rsidR="00D6205E" w:rsidRPr="00171DB3" w:rsidP="00D6205E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Odd. 5407 - </w:t>
                    </w:r>
                    <w:r w:rsidRPr="0008104C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Legislativa účetnictví a výkaznictví veřejného sektoru</w:t>
                    </w:r>
                  </w:p>
                </w:txbxContent>
              </v:textbox>
            </v:shape>
          </w:pict>
        </mc:Fallback>
      </mc:AlternateContent>
    </w:r>
    <w:r w:rsidR="0079318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367665</wp:posOffset>
              </wp:positionH>
              <wp:positionV relativeFrom="paragraph">
                <wp:posOffset>6350</wp:posOffset>
              </wp:positionV>
              <wp:extent cx="1508125" cy="427355"/>
              <wp:effectExtent l="0" t="0" r="0" b="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508125" cy="4273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3183" w:rsidRPr="00171DB3" w:rsidP="00793183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</w:pPr>
                          <w:r w:rsidRPr="00171DB3"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  <w:t>Ministerstvo financí</w:t>
                          </w:r>
                        </w:p>
                        <w:p w:rsidR="00793183" w:rsidRPr="00171DB3" w:rsidP="00793183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171DB3">
                            <w:rPr>
                              <w:rFonts w:ascii="Times New Roman" w:hAnsi="Times New Roman" w:cs="Times New Roman"/>
                              <w:sz w:val="20"/>
                            </w:rPr>
                            <w:t>České republiky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2050" type="#_x0000_t202" style="height:33.65pt;margin-left:28.95pt;margin-top:0.5pt;mso-width-percent:0;mso-width-relative:margin;mso-wrap-distance-bottom:0;mso-wrap-distance-left:9pt;mso-wrap-distance-right:9pt;mso-wrap-distance-top:0;mso-wrap-style:square;position:absolute;v-text-anchor:top;visibility:visible;width:118.75pt;z-index:251659264" fillcolor="white" stroked="f" strokeweight="0.5pt">
              <v:textbox>
                <w:txbxContent>
                  <w:p w:rsidR="00793183" w:rsidRPr="00171DB3" w:rsidP="00793183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sz w:val="20"/>
                      </w:rPr>
                    </w:pPr>
                    <w:r w:rsidRPr="00171DB3">
                      <w:rPr>
                        <w:rFonts w:ascii="Times New Roman" w:hAnsi="Times New Roman" w:cs="Times New Roman"/>
                        <w:b/>
                        <w:sz w:val="20"/>
                      </w:rPr>
                      <w:t>Ministerstvo financí</w:t>
                    </w:r>
                  </w:p>
                  <w:p w:rsidR="00793183" w:rsidRPr="00171DB3" w:rsidP="00793183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0"/>
                      </w:rPr>
                    </w:pPr>
                    <w:r w:rsidRPr="00171DB3">
                      <w:rPr>
                        <w:rFonts w:ascii="Times New Roman" w:hAnsi="Times New Roman" w:cs="Times New Roman"/>
                        <w:sz w:val="20"/>
                      </w:rPr>
                      <w:t>České republiky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inline distT="0" distB="0" distL="0" distR="0">
          <wp:extent cx="368135" cy="422117"/>
          <wp:effectExtent l="0" t="0" r="0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36" cy="434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931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ZhlavChar"/>
    <w:uiPriority w:val="99"/>
    <w:unhideWhenUsed/>
    <w:rsid w:val="00793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793183"/>
  </w:style>
  <w:style w:type="paragraph" w:styleId="Footer">
    <w:name w:val="footer"/>
    <w:basedOn w:val="Normal"/>
    <w:link w:val="ZpatChar"/>
    <w:uiPriority w:val="99"/>
    <w:unhideWhenUsed/>
    <w:rsid w:val="00793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793183"/>
  </w:style>
  <w:style w:type="paragraph" w:styleId="BalloonText">
    <w:name w:val="Balloon Text"/>
    <w:basedOn w:val="Normal"/>
    <w:link w:val="TextbublinyChar"/>
    <w:uiPriority w:val="99"/>
    <w:semiHidden/>
    <w:unhideWhenUsed/>
    <w:rsid w:val="00793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79318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B4C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37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dcterms:created xsi:type="dcterms:W3CDTF">2014-09-01T15:18:00Z</dcterms:created>
</cp:coreProperties>
</file>