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E719DA" w:rsidRPr="004448BF" w:rsidP="00E719DA">
      <w:pPr>
        <w:tabs>
          <w:tab w:val="left" w:pos="7185"/>
        </w:tabs>
        <w:spacing w:before="120" w:line="240" w:lineRule="auto"/>
        <w:jc w:val="both"/>
        <w:outlineLvl w:val="0"/>
        <w:rPr>
          <w:rFonts w:ascii="Tahoma" w:eastAsia="Times New Roman" w:hAnsi="Tahoma" w:cs="Tahoma"/>
          <w:b/>
          <w:caps/>
          <w:sz w:val="32"/>
          <w:szCs w:val="28"/>
          <w:lang w:eastAsia="cs-CZ"/>
        </w:rPr>
      </w:pPr>
      <w:r>
        <w:rPr>
          <w:rFonts w:ascii="Tahoma" w:eastAsia="Times New Roman" w:hAnsi="Tahoma" w:cs="Tahoma"/>
          <w:b/>
          <w:caps/>
          <w:sz w:val="32"/>
          <w:szCs w:val="28"/>
          <w:lang w:eastAsia="cs-CZ"/>
        </w:rPr>
        <w:t xml:space="preserve">Ukončení </w:t>
      </w:r>
      <w:r w:rsidR="00D5075F">
        <w:rPr>
          <w:rFonts w:ascii="Tahoma" w:eastAsia="Times New Roman" w:hAnsi="Tahoma" w:cs="Tahoma"/>
          <w:b/>
          <w:caps/>
          <w:sz w:val="32"/>
          <w:szCs w:val="28"/>
          <w:lang w:eastAsia="cs-CZ"/>
        </w:rPr>
        <w:t xml:space="preserve">používání </w:t>
      </w:r>
      <w:r w:rsidR="007065C8">
        <w:rPr>
          <w:rFonts w:ascii="Tahoma" w:eastAsia="Times New Roman" w:hAnsi="Tahoma" w:cs="Tahoma"/>
          <w:b/>
          <w:caps/>
          <w:sz w:val="32"/>
          <w:szCs w:val="28"/>
          <w:lang w:eastAsia="cs-CZ"/>
        </w:rPr>
        <w:t xml:space="preserve">CERTIFIKÁTU PROVOZOVATELE </w:t>
      </w:r>
      <w:r w:rsidRPr="004448BF">
        <w:rPr>
          <w:rFonts w:ascii="Tahoma" w:eastAsia="Times New Roman" w:hAnsi="Tahoma" w:cs="Tahoma"/>
          <w:b/>
          <w:caps/>
          <w:sz w:val="32"/>
          <w:szCs w:val="28"/>
          <w:lang w:eastAsia="cs-CZ"/>
        </w:rPr>
        <w:t xml:space="preserve"> </w:t>
      </w:r>
    </w:p>
    <w:p w:rsidR="00E719DA" w:rsidRPr="004448BF" w:rsidP="00E719DA">
      <w:pPr>
        <w:spacing w:line="240" w:lineRule="auto"/>
        <w:outlineLvl w:val="2"/>
        <w:rPr>
          <w:rFonts w:ascii="Tahoma" w:hAnsi="Tahoma" w:cs="Tahoma"/>
        </w:rPr>
      </w:pPr>
      <w:r w:rsidRPr="004448BF">
        <w:rPr>
          <w:rFonts w:ascii="Tahoma" w:eastAsia="Times New Roman" w:hAnsi="Tahoma" w:cs="Tahoma"/>
          <w:lang w:eastAsia="cs-CZ"/>
        </w:rPr>
        <w:t>určené správnímu orgánu</w:t>
      </w:r>
      <w:r w:rsidRPr="004448BF">
        <w:rPr>
          <w:rFonts w:ascii="Tahoma" w:hAnsi="Tahoma" w:cs="Tahoma"/>
        </w:rPr>
        <w:t xml:space="preserve">: </w:t>
      </w:r>
    </w:p>
    <w:p w:rsidR="00E719DA" w:rsidRPr="004448BF" w:rsidP="00E719DA">
      <w:pPr>
        <w:spacing w:line="240" w:lineRule="auto"/>
        <w:outlineLvl w:val="2"/>
        <w:rPr>
          <w:rFonts w:ascii="Tahoma" w:eastAsia="Times New Roman" w:hAnsi="Tahoma" w:cs="Tahoma"/>
          <w:lang w:eastAsia="cs-CZ"/>
        </w:rPr>
      </w:pPr>
      <w:r w:rsidRPr="004448BF">
        <w:rPr>
          <w:rFonts w:ascii="Tahoma" w:eastAsia="Times New Roman" w:hAnsi="Tahoma" w:cs="Tahoma"/>
          <w:lang w:eastAsia="cs-CZ"/>
        </w:rPr>
        <w:t>Ministerstvo financí ČR | Letenská 15, 118 10 Praha 1 | IČ: 00006947</w:t>
      </w:r>
    </w:p>
    <w:tbl>
      <w:tblPr>
        <w:tblStyle w:val="TableGrid"/>
        <w:tblW w:w="5000" w:type="pct"/>
        <w:tblLook w:val="04A0"/>
      </w:tblPr>
      <w:tblGrid>
        <w:gridCol w:w="2604"/>
        <w:gridCol w:w="3175"/>
        <w:gridCol w:w="1417"/>
        <w:gridCol w:w="2092"/>
      </w:tblGrid>
      <w:tr w:rsidTr="0046681C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Žadatel (název nebo obchodní firma)</w:t>
            </w:r>
          </w:p>
        </w:tc>
        <w:tc>
          <w:tcPr>
            <w:tcW w:w="3598" w:type="pct"/>
            <w:gridSpan w:val="3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3598" w:type="pct"/>
            <w:gridSpan w:val="3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Doručovací adresa</w:t>
            </w:r>
          </w:p>
        </w:tc>
        <w:tc>
          <w:tcPr>
            <w:tcW w:w="3598" w:type="pct"/>
            <w:gridSpan w:val="3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E719DA" w:rsidRPr="004448BF" w:rsidP="0046681C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Identifikační číslo nebo</w:t>
            </w:r>
          </w:p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jiný obdobný údaj</w:t>
            </w:r>
            <w:r>
              <w:rPr>
                <w:rStyle w:val="FootnoteReference"/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footnoteReference w:id="2"/>
            </w:r>
          </w:p>
        </w:tc>
        <w:tc>
          <w:tcPr>
            <w:tcW w:w="3598" w:type="pct"/>
            <w:gridSpan w:val="3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384"/>
        </w:trPr>
        <w:tc>
          <w:tcPr>
            <w:tcW w:w="1402" w:type="pct"/>
            <w:vMerge w:val="restart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Oprávněná osoba činící úkony / vystupující jménem žadatele</w:t>
            </w:r>
            <w:r w:rsidRPr="004448B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9" w:type="pct"/>
            <w:vMerge w:val="restart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1126" w:type="pct"/>
          </w:tcPr>
          <w:p w:rsidR="00E719DA" w:rsidRPr="004448BF" w:rsidP="0046681C">
            <w:pPr>
              <w:jc w:val="center"/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46681C">
        <w:tblPrEx>
          <w:tblW w:w="5000" w:type="pct"/>
          <w:tblLook w:val="04A0"/>
        </w:tblPrEx>
        <w:trPr>
          <w:trHeight w:val="417"/>
        </w:trPr>
        <w:tc>
          <w:tcPr>
            <w:tcW w:w="1402" w:type="pct"/>
            <w:vMerge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709" w:type="pct"/>
            <w:vMerge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vAlign w:val="center"/>
          </w:tcPr>
          <w:p w:rsidR="00E719DA" w:rsidRPr="004448BF" w:rsidP="0046681C">
            <w:pPr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Kontakt</w:t>
            </w:r>
          </w:p>
        </w:tc>
        <w:tc>
          <w:tcPr>
            <w:tcW w:w="1126" w:type="pct"/>
          </w:tcPr>
          <w:p w:rsidR="00E719DA" w:rsidRPr="004448BF" w:rsidP="0046681C">
            <w:pPr>
              <w:jc w:val="center"/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:rsidR="00E719DA" w:rsidRPr="004448BF" w:rsidP="00E719DA">
      <w:pPr>
        <w:spacing w:before="200"/>
        <w:jc w:val="both"/>
        <w:rPr>
          <w:rFonts w:ascii="Tahoma" w:hAnsi="Tahoma" w:cs="Tahoma"/>
        </w:rPr>
      </w:pPr>
      <w:r w:rsidRPr="004448BF">
        <w:rPr>
          <w:rFonts w:ascii="Tahoma" w:hAnsi="Tahoma" w:cs="Tahoma"/>
        </w:rPr>
        <w:t xml:space="preserve">Výše nadepsaný žadatel tímto </w:t>
      </w:r>
      <w:r>
        <w:rPr>
          <w:rFonts w:ascii="Tahoma" w:hAnsi="Tahoma" w:cs="Tahoma"/>
        </w:rPr>
        <w:t>žádá o ukončení</w:t>
      </w:r>
      <w:r w:rsidRPr="004448BF">
        <w:rPr>
          <w:rFonts w:ascii="Tahoma" w:hAnsi="Tahoma" w:cs="Tahoma"/>
        </w:rPr>
        <w:t xml:space="preserve"> </w:t>
      </w:r>
      <w:r w:rsidR="0089688A">
        <w:rPr>
          <w:rFonts w:ascii="Tahoma" w:hAnsi="Tahoma" w:cs="Tahoma"/>
        </w:rPr>
        <w:t>používání</w:t>
      </w:r>
      <w:r>
        <w:rPr>
          <w:rFonts w:ascii="Tahoma" w:hAnsi="Tahoma" w:cs="Tahoma"/>
        </w:rPr>
        <w:t xml:space="preserve"> níže </w:t>
      </w:r>
      <w:r w:rsidR="0089688A">
        <w:rPr>
          <w:rFonts w:ascii="Tahoma" w:hAnsi="Tahoma" w:cs="Tahoma"/>
        </w:rPr>
        <w:t>specifikovaného certifikátu</w:t>
      </w:r>
      <w:r w:rsidRPr="0089688A" w:rsidR="0089688A">
        <w:rPr>
          <w:rFonts w:ascii="Tahoma" w:hAnsi="Tahoma" w:cs="Tahoma"/>
        </w:rPr>
        <w:t xml:space="preserve"> </w:t>
      </w:r>
      <w:r w:rsidR="0089688A">
        <w:rPr>
          <w:rFonts w:ascii="Tahoma" w:hAnsi="Tahoma" w:cs="Tahoma"/>
        </w:rPr>
        <w:t xml:space="preserve">pro </w:t>
      </w:r>
      <w:r w:rsidR="0089688A">
        <w:rPr>
          <w:rFonts w:ascii="Verdana" w:hAnsi="Verdana" w:cs="Verdana"/>
          <w:sz w:val="20"/>
          <w:szCs w:val="20"/>
        </w:rPr>
        <w:t>účely zabezpečení TLS spojení a pro podpis datových zpráv.</w:t>
      </w:r>
    </w:p>
    <w:tbl>
      <w:tblPr>
        <w:tblStyle w:val="TableGrid"/>
        <w:tblW w:w="0" w:type="auto"/>
        <w:tblLook w:val="04A0"/>
      </w:tblPr>
      <w:tblGrid>
        <w:gridCol w:w="2634"/>
        <w:gridCol w:w="6428"/>
      </w:tblGrid>
      <w:tr w:rsidTr="0089688A">
        <w:tblPrEx>
          <w:tblW w:w="0" w:type="auto"/>
          <w:tblLook w:val="04A0"/>
        </w:tblPrEx>
        <w:trPr>
          <w:trHeight w:val="504"/>
        </w:trPr>
        <w:tc>
          <w:tcPr>
            <w:tcW w:w="9062" w:type="dxa"/>
            <w:gridSpan w:val="2"/>
            <w:vAlign w:val="center"/>
          </w:tcPr>
          <w:p w:rsidR="00E719DA" w:rsidRPr="004448BF" w:rsidP="0046681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Certifikát provozovatele</w:t>
            </w:r>
          </w:p>
        </w:tc>
      </w:tr>
      <w:tr w:rsidTr="0089688A">
        <w:tblPrEx>
          <w:tblW w:w="0" w:type="auto"/>
          <w:tblLook w:val="04A0"/>
        </w:tblPrEx>
        <w:trPr>
          <w:trHeight w:val="504"/>
        </w:trPr>
        <w:tc>
          <w:tcPr>
            <w:tcW w:w="2634" w:type="dxa"/>
            <w:vAlign w:val="center"/>
          </w:tcPr>
          <w:p w:rsidR="0089688A" w:rsidRPr="004448BF" w:rsidP="009317F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Sériové číslo</w:t>
            </w:r>
          </w:p>
        </w:tc>
        <w:tc>
          <w:tcPr>
            <w:tcW w:w="6428" w:type="dxa"/>
            <w:vAlign w:val="center"/>
          </w:tcPr>
          <w:p w:rsidR="0089688A" w:rsidRPr="004448BF" w:rsidP="009317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89688A">
        <w:tblPrEx>
          <w:tblW w:w="0" w:type="auto"/>
          <w:tblLook w:val="04A0"/>
        </w:tblPrEx>
        <w:trPr>
          <w:trHeight w:val="504"/>
        </w:trPr>
        <w:tc>
          <w:tcPr>
            <w:tcW w:w="2634" w:type="dxa"/>
            <w:vAlign w:val="center"/>
          </w:tcPr>
          <w:p w:rsidR="0089688A" w:rsidP="009317F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Certifikační autorita</w:t>
            </w:r>
          </w:p>
        </w:tc>
        <w:tc>
          <w:tcPr>
            <w:tcW w:w="6428" w:type="dxa"/>
            <w:vAlign w:val="center"/>
          </w:tcPr>
          <w:p w:rsidR="0089688A" w:rsidRPr="004448BF" w:rsidP="009317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89688A">
        <w:tblPrEx>
          <w:tblW w:w="0" w:type="auto"/>
          <w:tblLook w:val="04A0"/>
        </w:tblPrEx>
        <w:trPr>
          <w:trHeight w:val="504"/>
        </w:trPr>
        <w:tc>
          <w:tcPr>
            <w:tcW w:w="2634" w:type="dxa"/>
            <w:vAlign w:val="center"/>
          </w:tcPr>
          <w:p w:rsidR="0089688A" w:rsidRPr="004448BF" w:rsidP="009317F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Platnost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od</w:t>
            </w:r>
          </w:p>
        </w:tc>
        <w:tc>
          <w:tcPr>
            <w:tcW w:w="6428" w:type="dxa"/>
            <w:vAlign w:val="center"/>
          </w:tcPr>
          <w:p w:rsidR="0089688A" w:rsidRPr="004448BF" w:rsidP="009317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89688A">
        <w:tblPrEx>
          <w:tblW w:w="0" w:type="auto"/>
          <w:tblLook w:val="04A0"/>
        </w:tblPrEx>
        <w:trPr>
          <w:trHeight w:val="504"/>
        </w:trPr>
        <w:tc>
          <w:tcPr>
            <w:tcW w:w="2634" w:type="dxa"/>
            <w:vAlign w:val="center"/>
          </w:tcPr>
          <w:p w:rsidR="0089688A" w:rsidRPr="004448BF" w:rsidP="009317F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Platnost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do</w:t>
            </w:r>
          </w:p>
        </w:tc>
        <w:tc>
          <w:tcPr>
            <w:tcW w:w="6428" w:type="dxa"/>
            <w:vAlign w:val="center"/>
          </w:tcPr>
          <w:p w:rsidR="0089688A" w:rsidRPr="004448BF" w:rsidP="009317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B0C85" w:rsidP="001B0C85">
      <w:pPr>
        <w:rPr>
          <w:rFonts w:ascii="Tahoma" w:hAnsi="Tahoma" w:cs="Tahoma"/>
        </w:rPr>
      </w:pPr>
    </w:p>
    <w:p w:rsidR="00E719DA" w:rsidRPr="004448BF" w:rsidP="001B0C85">
      <w:pPr>
        <w:spacing w:before="200"/>
        <w:rPr>
          <w:rFonts w:ascii="Tahoma" w:hAnsi="Tahoma" w:cs="Tahoma"/>
        </w:rPr>
      </w:pPr>
      <w:r w:rsidRPr="004448BF">
        <w:rPr>
          <w:rFonts w:ascii="Tahoma" w:hAnsi="Tahoma" w:cs="Tahoma"/>
        </w:rPr>
        <w:t xml:space="preserve">V </w:t>
      </w:r>
      <w:r w:rsidRPr="004448BF">
        <w:rPr>
          <w:rFonts w:ascii="Tahoma" w:hAnsi="Tahoma" w:cs="Tahoma"/>
        </w:rPr>
        <w:softHyphen/>
        <w:t>……………………… dne …………………………</w:t>
      </w:r>
    </w:p>
    <w:p w:rsidR="00E719DA" w:rsidRPr="004448BF" w:rsidP="00E719DA">
      <w:pPr>
        <w:jc w:val="right"/>
        <w:rPr>
          <w:rFonts w:ascii="Tahoma" w:hAnsi="Tahoma" w:cs="Tahoma"/>
        </w:rPr>
      </w:pPr>
    </w:p>
    <w:p w:rsidR="00E719DA" w:rsidRPr="004448BF" w:rsidP="00E719DA">
      <w:pPr>
        <w:jc w:val="right"/>
        <w:rPr>
          <w:rFonts w:ascii="Tahoma" w:hAnsi="Tahoma" w:cs="Tahoma"/>
        </w:rPr>
      </w:pPr>
      <w:r w:rsidRPr="004448BF">
        <w:rPr>
          <w:rFonts w:ascii="Tahoma" w:hAnsi="Tahoma" w:cs="Tahoma"/>
        </w:rPr>
        <w:t>_____________________________________________</w:t>
      </w:r>
    </w:p>
    <w:p w:rsidR="005A5A51" w:rsidRPr="001B0C85" w:rsidP="001B0C85">
      <w:pPr>
        <w:spacing w:line="240" w:lineRule="auto"/>
        <w:ind w:left="4248" w:firstLine="708"/>
        <w:outlineLvl w:val="2"/>
        <w:rPr>
          <w:rFonts w:ascii="Tahoma" w:eastAsia="Times New Roman" w:hAnsi="Tahoma" w:cs="Tahoma"/>
          <w:lang w:eastAsia="cs-CZ"/>
        </w:rPr>
      </w:pPr>
      <w:r w:rsidRPr="004448BF">
        <w:rPr>
          <w:rFonts w:ascii="Tahoma" w:eastAsia="Times New Roman" w:hAnsi="Tahoma" w:cs="Tahoma"/>
          <w:lang w:eastAsia="cs-CZ"/>
        </w:rPr>
        <w:t>podpis oprávněné osoby žadatele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719DA" w:rsidP="00E719DA">
      <w:pPr>
        <w:spacing w:after="0" w:line="240" w:lineRule="auto"/>
      </w:pPr>
      <w:r>
        <w:separator/>
      </w:r>
    </w:p>
  </w:footnote>
  <w:footnote w:type="continuationSeparator" w:id="1">
    <w:p w:rsidR="00E719DA" w:rsidP="00E719DA">
      <w:pPr>
        <w:spacing w:after="0" w:line="240" w:lineRule="auto"/>
      </w:pPr>
      <w:r>
        <w:continuationSeparator/>
      </w:r>
    </w:p>
  </w:footnote>
  <w:footnote w:id="2">
    <w:p w:rsidR="00FC2C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Jedná se o IČ provozovatele, v případě, že není IČ provozovateli přiděleno, uvede provozovatel vlastní číslo provozovatele (VČP), které mu bylo přiděleno v základním povolení.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semiHidden/>
    <w:unhideWhenUsed/>
    <w:rsid w:val="00E719D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719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19DA"/>
    <w:rPr>
      <w:vertAlign w:val="superscript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7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719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688A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8968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8968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07BC-2BA1-4F1A-A5A3-27ED39E8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108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2020-09-03T11:00:00Z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-2034796203</vt:i4>
  </property>
  <property fmtid="{D5CDD505-2E9C-101B-9397-08002B2CF9AE}" pid="3" name="_AuthorEmail">
    <vt:lpwstr>Tomas.Drobny@mfcr.cz</vt:lpwstr>
  </property>
  <property fmtid="{D5CDD505-2E9C-101B-9397-08002B2CF9AE}" pid="4" name="_AuthorEmailDisplayName">
    <vt:lpwstr>Drobný Tomáš Bc.</vt:lpwstr>
  </property>
  <property fmtid="{D5CDD505-2E9C-101B-9397-08002B2CF9AE}" pid="5" name="_EmailSubject">
    <vt:lpwstr>Aktualita na web</vt:lpwstr>
  </property>
  <property fmtid="{D5CDD505-2E9C-101B-9397-08002B2CF9AE}" pid="6" name="_NewReviewCycle">
    <vt:lpwstr/>
  </property>
  <property fmtid="{D5CDD505-2E9C-101B-9397-08002B2CF9AE}" pid="7" name="_PreviousAdHocReviewCycleID">
    <vt:i4>1199289976</vt:i4>
  </property>
</Properties>
</file>